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9C4AC" w14:textId="77777777" w:rsidR="009B599C" w:rsidRPr="007F0731" w:rsidRDefault="009B599C" w:rsidP="00DC2BCD">
      <w:pPr>
        <w:pStyle w:val="Titel"/>
      </w:pPr>
      <w:r w:rsidRPr="007F0731">
        <w:t>Formatvorlagen</w:t>
      </w:r>
    </w:p>
    <w:p w14:paraId="158AEC61" w14:textId="77777777" w:rsidR="007F0731" w:rsidRDefault="009B599C" w:rsidP="00F50B6C">
      <w:r w:rsidRPr="003933F8">
        <w:t xml:space="preserve">Wenn Sie längere Dokumente mit mehreren Kapitelüberschriften bearbeiten, sind Formatvorlagen genau </w:t>
      </w:r>
      <w:r w:rsidRPr="002402D0">
        <w:t>richtig</w:t>
      </w:r>
      <w:r w:rsidRPr="003933F8">
        <w:t xml:space="preserve"> für Sie. </w:t>
      </w:r>
    </w:p>
    <w:p w14:paraId="0D9AFC50" w14:textId="77777777" w:rsidR="009B599C" w:rsidRDefault="007F0731" w:rsidP="00F50B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734F6" wp14:editId="47E77EF5">
                <wp:simplePos x="0" y="0"/>
                <wp:positionH relativeFrom="column">
                  <wp:posOffset>3110230</wp:posOffset>
                </wp:positionH>
                <wp:positionV relativeFrom="paragraph">
                  <wp:posOffset>127635</wp:posOffset>
                </wp:positionV>
                <wp:extent cx="1409700" cy="6572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2D813" w14:textId="77777777" w:rsidR="00645CF3" w:rsidRDefault="00645CF3" w:rsidP="00645CF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734F6" id="Ellipse 6" o:spid="_x0000_s1026" style="position:absolute;margin-left:244.9pt;margin-top:10.05pt;width:111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" filled="f" strokecolor="#f79646 [3209]" strokeweight="2pt">
                <v:textbox>
                  <w:txbxContent>
                    <w:p w14:paraId="4692D813" w14:textId="77777777" w:rsidR="00645CF3" w:rsidRDefault="00645CF3" w:rsidP="00645CF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9B599C">
        <w:rPr>
          <w:noProof/>
          <w:lang w:eastAsia="de-DE"/>
        </w:rPr>
        <w:drawing>
          <wp:inline distT="0" distB="0" distL="0" distR="0" wp14:anchorId="16FE62AF" wp14:editId="381C99B5">
            <wp:extent cx="5438775" cy="602217"/>
            <wp:effectExtent l="19050" t="19050" r="9525" b="266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0" b="15201"/>
                    <a:stretch/>
                  </pic:blipFill>
                  <pic:spPr bwMode="auto">
                    <a:xfrm>
                      <a:off x="0" y="0"/>
                      <a:ext cx="5477676" cy="606524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E4FF3" w14:textId="77777777" w:rsidR="009B599C" w:rsidRPr="007F0731" w:rsidRDefault="009B599C" w:rsidP="00E81D63">
      <w:pPr>
        <w:pStyle w:val="berschrift1"/>
      </w:pPr>
      <w:bookmarkStart w:id="0" w:name="_Toc487484973"/>
      <w:r w:rsidRPr="00192CAA">
        <w:t>Zentrale</w:t>
      </w:r>
      <w:r w:rsidRPr="007F0731">
        <w:t xml:space="preserve"> Formatierung</w:t>
      </w:r>
      <w:bookmarkEnd w:id="0"/>
    </w:p>
    <w:p w14:paraId="3EDDCA4F" w14:textId="77777777" w:rsidR="009B599C" w:rsidRDefault="009B599C" w:rsidP="00F50B6C">
      <w:r>
        <w:t xml:space="preserve">Anstatt jede Überschrift einzeln blau und groß zu ändern, weisen Sie jedes Mal Ihre blaue Vorlage zu. Wenn Sie die Vorlage </w:t>
      </w:r>
      <w:r w:rsidR="00003D88">
        <w:t xml:space="preserve">orange färben, werden alle </w:t>
      </w:r>
      <w:r>
        <w:t>zugewiesenen Überschriften</w:t>
      </w:r>
      <w:r w:rsidR="00003D88">
        <w:t xml:space="preserve"> orange</w:t>
      </w:r>
      <w:r>
        <w:t xml:space="preserve">.  </w:t>
      </w:r>
      <w:r w:rsidR="00766EAF">
        <w:t xml:space="preserve">Sie haben weniger Arbeit und </w:t>
      </w:r>
      <w:r>
        <w:t xml:space="preserve">stellen sicher, dass alle Überschriften gleich aussehen.   </w:t>
      </w:r>
    </w:p>
    <w:p w14:paraId="5DA718E8" w14:textId="77777777" w:rsidR="009B599C" w:rsidRDefault="009B599C" w:rsidP="00F50B6C">
      <w:r>
        <w:t xml:space="preserve">Bei einem neuen Dokument ist automatisch die Formatvorlage </w:t>
      </w:r>
      <w:r w:rsidRPr="009779D6">
        <w:rPr>
          <w:color w:val="4F81BD" w:themeColor="accent1"/>
        </w:rPr>
        <w:t>Standard</w:t>
      </w:r>
      <w:r>
        <w:t xml:space="preserve"> aktiv. Sie enthält die Schriftformatierung</w:t>
      </w:r>
      <w:r w:rsidR="00766EAF">
        <w:t>, die sie gerade lesen: Schriftart Calibri, Größe 11</w:t>
      </w:r>
      <w:r>
        <w:t xml:space="preserve">, linksbündig, </w:t>
      </w:r>
      <w:r w:rsidR="00027D3D">
        <w:t>schwarz.</w:t>
      </w:r>
    </w:p>
    <w:p w14:paraId="6E735ECF" w14:textId="77777777" w:rsidR="00003D88" w:rsidRDefault="00003D88" w:rsidP="00F50B6C">
      <w:r>
        <w:t xml:space="preserve">Für Überschriften, Listen und andere Hervorhebungen liegen noch weitere Formatvorlagen bereit, die Sie beliebig ändern können. </w:t>
      </w:r>
    </w:p>
    <w:p w14:paraId="5B0925EE" w14:textId="77777777" w:rsidR="009B599C" w:rsidRDefault="009B599C" w:rsidP="00E81D63">
      <w:pPr>
        <w:pStyle w:val="berschrift1"/>
      </w:pPr>
      <w:bookmarkStart w:id="1" w:name="_Toc487484974"/>
      <w:r>
        <w:t>Tipp: Formatvorlagen umbenennen</w:t>
      </w:r>
      <w:bookmarkEnd w:id="1"/>
    </w:p>
    <w:p w14:paraId="090109AF" w14:textId="77777777" w:rsidR="009B599C" w:rsidRDefault="009B599C" w:rsidP="00F50B6C">
      <w:r>
        <w:t xml:space="preserve">Zur besseren Übersicht kürzen Sie zunächst die Bezeichnungen der Formatvorlagen. </w:t>
      </w:r>
    </w:p>
    <w:p w14:paraId="07DD3979" w14:textId="77777777" w:rsidR="009B599C" w:rsidRPr="008F5A32" w:rsidRDefault="009B599C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</w:tabs>
        <w:spacing w:line="360" w:lineRule="auto"/>
        <w:ind w:left="142" w:firstLine="0"/>
      </w:pPr>
      <w:r w:rsidRPr="008F5A32">
        <w:rPr>
          <w:noProof/>
          <w:lang w:eastAsia="de-DE"/>
        </w:rPr>
        <w:t xml:space="preserve">Rechtsklick </w:t>
      </w:r>
      <w:r w:rsidRPr="008F5A32">
        <w:t>auf Formatvorlage</w:t>
      </w:r>
      <w:r w:rsidRPr="008F5A32">
        <w:rPr>
          <w:noProof/>
          <w:lang w:eastAsia="de-DE"/>
        </w:rPr>
        <w:t xml:space="preserve"> </w:t>
      </w:r>
      <w:r w:rsidRPr="008F5A32">
        <w:rPr>
          <w:iCs/>
          <w:color w:val="4F81BD" w:themeColor="accent1"/>
        </w:rPr>
        <w:t>Überschrift 1</w:t>
      </w:r>
      <w:r w:rsidRPr="008F5A32">
        <w:rPr>
          <w:b/>
          <w:noProof/>
          <w:color w:val="4F81BD" w:themeColor="accent1"/>
          <w:lang w:eastAsia="de-DE"/>
        </w:rPr>
        <w:t xml:space="preserve">  </w:t>
      </w:r>
      <w:r w:rsidRPr="008F5A32">
        <w:t xml:space="preserve">…  Umbenennen in </w:t>
      </w:r>
      <w:r w:rsidRPr="008F5A32">
        <w:rPr>
          <w:iCs/>
          <w:color w:val="4F81BD" w:themeColor="accent1"/>
        </w:rPr>
        <w:t>Ü1</w:t>
      </w:r>
    </w:p>
    <w:p w14:paraId="4CF28197" w14:textId="77777777" w:rsidR="009B599C" w:rsidRPr="008F5A32" w:rsidRDefault="009B599C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</w:tabs>
        <w:spacing w:line="360" w:lineRule="auto"/>
        <w:ind w:left="142" w:firstLine="0"/>
        <w:rPr>
          <w:noProof/>
          <w:lang w:eastAsia="de-DE"/>
        </w:rPr>
      </w:pPr>
      <w:r w:rsidRPr="008F5A32">
        <w:rPr>
          <w:noProof/>
          <w:lang w:eastAsia="de-DE"/>
        </w:rPr>
        <w:t xml:space="preserve">Rechtsklick auf Formatvorlage </w:t>
      </w:r>
      <w:r w:rsidRPr="008F5A32">
        <w:rPr>
          <w:iCs/>
          <w:color w:val="4F81BD" w:themeColor="accent1"/>
        </w:rPr>
        <w:t>Überschrift 2</w:t>
      </w:r>
      <w:r w:rsidRPr="008F5A32">
        <w:rPr>
          <w:noProof/>
          <w:lang w:eastAsia="de-DE"/>
        </w:rPr>
        <w:t xml:space="preserve">  …  Umbenennen in </w:t>
      </w:r>
      <w:r w:rsidRPr="008F5A32">
        <w:rPr>
          <w:iCs/>
          <w:color w:val="4F81BD" w:themeColor="accent1"/>
        </w:rPr>
        <w:t>Ü2</w:t>
      </w:r>
    </w:p>
    <w:p w14:paraId="0E626543" w14:textId="77777777" w:rsidR="009B599C" w:rsidRPr="008F5A32" w:rsidRDefault="009B599C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</w:tabs>
        <w:spacing w:line="360" w:lineRule="auto"/>
        <w:ind w:left="142" w:firstLine="0"/>
        <w:rPr>
          <w:noProof/>
          <w:lang w:eastAsia="de-DE"/>
        </w:rPr>
      </w:pPr>
      <w:r w:rsidRPr="008F5A32">
        <w:rPr>
          <w:noProof/>
          <w:lang w:eastAsia="de-DE"/>
        </w:rPr>
        <w:t xml:space="preserve">Rechtsklick auf Formatvorlage </w:t>
      </w:r>
      <w:r w:rsidRPr="008F5A32">
        <w:rPr>
          <w:iCs/>
          <w:color w:val="4F81BD" w:themeColor="accent1"/>
        </w:rPr>
        <w:t>Überschrift 3</w:t>
      </w:r>
      <w:r w:rsidRPr="008F5A32">
        <w:rPr>
          <w:noProof/>
          <w:lang w:eastAsia="de-DE"/>
        </w:rPr>
        <w:t xml:space="preserve">  …  Umbenennen in </w:t>
      </w:r>
      <w:r w:rsidRPr="008F5A32">
        <w:rPr>
          <w:iCs/>
          <w:color w:val="4F81BD" w:themeColor="accent1"/>
        </w:rPr>
        <w:t>Ü3</w:t>
      </w:r>
    </w:p>
    <w:p w14:paraId="6FD361ED" w14:textId="77777777" w:rsidR="009B599C" w:rsidRDefault="009B599C" w:rsidP="009B599C">
      <w:r>
        <w:br w:type="page"/>
      </w:r>
    </w:p>
    <w:p w14:paraId="1B60AFD8" w14:textId="77777777" w:rsidR="009B599C" w:rsidRPr="00E81D63" w:rsidRDefault="009B599C" w:rsidP="00E81D63">
      <w:pPr>
        <w:pStyle w:val="berschrift1"/>
      </w:pPr>
      <w:bookmarkStart w:id="2" w:name="_Toc487484975"/>
      <w:r w:rsidRPr="00E81D63">
        <w:lastRenderedPageBreak/>
        <w:t>Formatvorlagen anwenden</w:t>
      </w:r>
      <w:bookmarkEnd w:id="2"/>
    </w:p>
    <w:p w14:paraId="6746B6ED" w14:textId="77777777" w:rsidR="009B599C" w:rsidRPr="009B599C" w:rsidRDefault="009B599C" w:rsidP="009B599C"/>
    <w:p w14:paraId="1EE48A8D" w14:textId="77777777" w:rsidR="009B599C" w:rsidRDefault="009B599C" w:rsidP="00F50B6C">
      <w:r>
        <w:t>Das Jahr</w:t>
      </w:r>
    </w:p>
    <w:p w14:paraId="40A3FEA4" w14:textId="77777777" w:rsidR="009B599C" w:rsidRDefault="009B599C" w:rsidP="00F50B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18F31" wp14:editId="3A1F2DDB">
                <wp:simplePos x="0" y="0"/>
                <wp:positionH relativeFrom="column">
                  <wp:posOffset>2043430</wp:posOffset>
                </wp:positionH>
                <wp:positionV relativeFrom="paragraph">
                  <wp:posOffset>105410</wp:posOffset>
                </wp:positionV>
                <wp:extent cx="3905250" cy="3402330"/>
                <wp:effectExtent l="0" t="0" r="19050" b="266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402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76EB1" w14:textId="77777777" w:rsidR="009B599C" w:rsidRPr="000672A4" w:rsidRDefault="009B599C" w:rsidP="009B59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0672A4"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14:paraId="4F4E58B0" w14:textId="0DFF6A08" w:rsidR="009B599C" w:rsidRDefault="009B599C" w:rsidP="000B3C9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2835"/>
                                <w:tab w:val="left" w:pos="2977"/>
                              </w:tabs>
                              <w:spacing w:line="288" w:lineRule="auto"/>
                              <w:ind w:left="567" w:hanging="283"/>
                            </w:pPr>
                            <w:r>
                              <w:t xml:space="preserve">Klicken Sie in der linken Liste auf </w:t>
                            </w:r>
                            <w:r w:rsidRPr="007F0731">
                              <w:rPr>
                                <w:i/>
                              </w:rPr>
                              <w:t>Das Jahr</w:t>
                            </w:r>
                            <w:r w:rsidR="007F0731">
                              <w:br/>
                              <w:t>M</w:t>
                            </w:r>
                            <w:r>
                              <w:t xml:space="preserve">enü START </w:t>
                            </w:r>
                            <w:r w:rsidR="007F0731">
                              <w:t>…</w:t>
                            </w:r>
                            <w:r>
                              <w:t xml:space="preserve"> </w:t>
                            </w:r>
                            <w:r w:rsidRPr="00F53890">
                              <w:t>Formatvorlage</w:t>
                            </w:r>
                            <w:r w:rsidRPr="007F0731">
                              <w:rPr>
                                <w:b/>
                              </w:rPr>
                              <w:t xml:space="preserve"> </w:t>
                            </w:r>
                            <w:r w:rsidRPr="007F0731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Titel</w:t>
                            </w:r>
                            <w:r w:rsidRPr="007F0731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Pr="006D2CB1">
                              <w:t>anklicken.</w:t>
                            </w:r>
                          </w:p>
                          <w:p w14:paraId="0BAD305B" w14:textId="77777777" w:rsidR="009B599C" w:rsidRPr="008F4AEF" w:rsidRDefault="009B599C" w:rsidP="008F5A32">
                            <w:pPr>
                              <w:pStyle w:val="Listenabsatz"/>
                              <w:tabs>
                                <w:tab w:val="left" w:pos="851"/>
                                <w:tab w:val="left" w:pos="2552"/>
                              </w:tabs>
                              <w:ind w:left="567" w:hanging="283"/>
                            </w:pPr>
                            <w:r>
                              <w:tab/>
                            </w:r>
                            <w:r w:rsidR="007F0731">
                              <w:tab/>
                            </w:r>
                            <w:r>
                              <w:t>Frühling:</w:t>
                            </w:r>
                            <w:r>
                              <w:tab/>
                            </w:r>
                            <w:r w:rsidRPr="008F4AEF">
                              <w:t>Formatvorlage</w:t>
                            </w:r>
                            <w:r w:rsidRPr="008F4AEF">
                              <w:rPr>
                                <w:b/>
                              </w:rPr>
                              <w:t xml:space="preserve"> </w:t>
                            </w:r>
                            <w:r w:rsidRPr="008F4AEF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Ü1</w:t>
                            </w:r>
                          </w:p>
                          <w:p w14:paraId="0E24D36D" w14:textId="77777777" w:rsidR="009B599C" w:rsidRPr="008F4AEF" w:rsidRDefault="009B599C" w:rsidP="008F5A32">
                            <w:pPr>
                              <w:pStyle w:val="Listenabsatz"/>
                              <w:tabs>
                                <w:tab w:val="left" w:pos="851"/>
                                <w:tab w:val="left" w:pos="2552"/>
                              </w:tabs>
                              <w:ind w:left="567" w:hanging="283"/>
                            </w:pPr>
                            <w:r>
                              <w:tab/>
                            </w:r>
                            <w:r w:rsidR="007F0731">
                              <w:tab/>
                            </w:r>
                            <w:r w:rsidRPr="008F4AEF">
                              <w:t>Sommer:</w:t>
                            </w:r>
                            <w:r w:rsidRPr="008F4AEF">
                              <w:tab/>
                            </w:r>
                            <w:r w:rsidRPr="008F4AEF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Ü1</w:t>
                            </w:r>
                          </w:p>
                          <w:p w14:paraId="35CFB133" w14:textId="77777777" w:rsidR="009B599C" w:rsidRPr="008F4AEF" w:rsidRDefault="009B599C" w:rsidP="008F5A32">
                            <w:pPr>
                              <w:pStyle w:val="Listenabsatz"/>
                              <w:tabs>
                                <w:tab w:val="left" w:pos="851"/>
                                <w:tab w:val="left" w:pos="2552"/>
                              </w:tabs>
                              <w:ind w:left="567" w:hanging="283"/>
                              <w:rPr>
                                <w:noProof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tab/>
                            </w:r>
                            <w:r w:rsidR="007F0731">
                              <w:rPr>
                                <w:noProof/>
                                <w:lang w:eastAsia="de-DE"/>
                              </w:rPr>
                              <w:tab/>
                            </w:r>
                            <w:r w:rsidRPr="008F4AEF">
                              <w:rPr>
                                <w:noProof/>
                                <w:lang w:eastAsia="de-DE"/>
                              </w:rPr>
                              <w:t>Juni, Juli, August:</w:t>
                            </w:r>
                            <w:r w:rsidRPr="008F4AEF">
                              <w:rPr>
                                <w:noProof/>
                                <w:lang w:eastAsia="de-DE"/>
                              </w:rPr>
                              <w:tab/>
                            </w:r>
                            <w:r w:rsidRPr="00336B89">
                              <w:rPr>
                                <w:color w:val="00B0F0"/>
                                <w:sz w:val="24"/>
                                <w:szCs w:val="24"/>
                              </w:rPr>
                              <w:t>Ü2</w:t>
                            </w:r>
                          </w:p>
                          <w:p w14:paraId="7BCDB8A2" w14:textId="77777777" w:rsidR="009B599C" w:rsidRPr="008F4AEF" w:rsidRDefault="009B599C" w:rsidP="008F5A32">
                            <w:pPr>
                              <w:pStyle w:val="Listenabsatz"/>
                              <w:tabs>
                                <w:tab w:val="left" w:pos="851"/>
                                <w:tab w:val="left" w:pos="2552"/>
                              </w:tabs>
                              <w:ind w:left="567" w:hanging="283"/>
                            </w:pPr>
                            <w:r>
                              <w:tab/>
                            </w:r>
                            <w:r w:rsidR="007F0731">
                              <w:tab/>
                            </w:r>
                            <w:r>
                              <w:t>Herbst:</w:t>
                            </w:r>
                            <w:r w:rsidRPr="008F4AEF">
                              <w:tab/>
                            </w:r>
                            <w:r w:rsidRPr="008F4AEF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Ü1</w:t>
                            </w:r>
                          </w:p>
                          <w:p w14:paraId="1E310727" w14:textId="77777777" w:rsidR="009B599C" w:rsidRPr="008F4AEF" w:rsidRDefault="009B599C" w:rsidP="008F5A32">
                            <w:pPr>
                              <w:pStyle w:val="Listenabsatz"/>
                              <w:tabs>
                                <w:tab w:val="left" w:pos="851"/>
                                <w:tab w:val="left" w:pos="2552"/>
                              </w:tabs>
                              <w:ind w:left="567" w:hanging="283"/>
                              <w:rPr>
                                <w:noProof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tab/>
                            </w:r>
                            <w:r w:rsidR="007F0731">
                              <w:rPr>
                                <w:noProof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t>Sep., Okt., Nov.: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tab/>
                            </w:r>
                            <w:r w:rsidRPr="00336B89">
                              <w:rPr>
                                <w:color w:val="00B0F0"/>
                                <w:sz w:val="24"/>
                                <w:szCs w:val="24"/>
                              </w:rPr>
                              <w:t>Ü2</w:t>
                            </w:r>
                          </w:p>
                          <w:p w14:paraId="59EC3703" w14:textId="77777777" w:rsidR="009B599C" w:rsidRDefault="009B599C" w:rsidP="008F5A32">
                            <w:pPr>
                              <w:pStyle w:val="Listenabsatz"/>
                              <w:tabs>
                                <w:tab w:val="left" w:pos="851"/>
                                <w:tab w:val="left" w:pos="2552"/>
                              </w:tabs>
                              <w:ind w:left="567" w:hanging="283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="007F0731">
                              <w:tab/>
                            </w:r>
                            <w:r>
                              <w:t>Winter:</w:t>
                            </w:r>
                            <w:r w:rsidRPr="008F4AEF">
                              <w:tab/>
                            </w:r>
                            <w:r w:rsidRPr="008F4AEF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Ü1</w:t>
                            </w:r>
                          </w:p>
                          <w:p w14:paraId="560751BE" w14:textId="77777777" w:rsidR="008F5A32" w:rsidRPr="008F4AEF" w:rsidRDefault="008F5A32" w:rsidP="000E33CD">
                            <w:pPr>
                              <w:pStyle w:val="Listenabsatz"/>
                              <w:tabs>
                                <w:tab w:val="left" w:pos="851"/>
                                <w:tab w:val="left" w:pos="2466"/>
                              </w:tabs>
                              <w:ind w:left="567" w:hanging="283"/>
                            </w:pPr>
                          </w:p>
                          <w:p w14:paraId="71D7D630" w14:textId="77777777" w:rsidR="009B599C" w:rsidRPr="008F5A32" w:rsidRDefault="0020004B" w:rsidP="008F5A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52"/>
                                <w:tab w:val="left" w:pos="5245"/>
                              </w:tabs>
                              <w:spacing w:line="288" w:lineRule="auto"/>
                              <w:ind w:left="567" w:hanging="283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t xml:space="preserve">Ergänzen Sie unter Frühling: </w:t>
                            </w:r>
                            <w:r w:rsidR="008F5A32">
                              <w:rPr>
                                <w:noProof/>
                                <w:lang w:eastAsia="de-DE"/>
                              </w:rPr>
                              <w:br/>
                            </w:r>
                            <w:r w:rsidR="0029098D">
                              <w:rPr>
                                <w:noProof/>
                                <w:lang w:eastAsia="de-DE"/>
                              </w:rPr>
                              <w:t xml:space="preserve">März, April, Mai:  </w:t>
                            </w:r>
                            <w:r w:rsidR="000E33CD">
                              <w:rPr>
                                <w:noProof/>
                                <w:lang w:eastAsia="de-DE"/>
                              </w:rPr>
                              <w:tab/>
                            </w:r>
                            <w:r w:rsidR="009B599C" w:rsidRPr="007F0731">
                              <w:rPr>
                                <w:color w:val="00B0F0"/>
                                <w:sz w:val="24"/>
                                <w:szCs w:val="24"/>
                              </w:rPr>
                              <w:t>Ü2</w:t>
                            </w:r>
                          </w:p>
                          <w:p w14:paraId="0040EC6C" w14:textId="77777777" w:rsidR="008F5A32" w:rsidRPr="008F4AEF" w:rsidRDefault="008F5A32" w:rsidP="008F5A32">
                            <w:pPr>
                              <w:pStyle w:val="Listenabsatz"/>
                              <w:tabs>
                                <w:tab w:val="left" w:pos="2552"/>
                                <w:tab w:val="left" w:pos="5245"/>
                              </w:tabs>
                              <w:spacing w:line="288" w:lineRule="auto"/>
                              <w:ind w:left="567"/>
                            </w:pPr>
                          </w:p>
                          <w:p w14:paraId="55BA9DCF" w14:textId="77777777" w:rsidR="009B599C" w:rsidRPr="007F0731" w:rsidRDefault="009B599C" w:rsidP="008F5A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52"/>
                                <w:tab w:val="left" w:pos="5245"/>
                              </w:tabs>
                              <w:spacing w:line="288" w:lineRule="auto"/>
                              <w:ind w:left="567" w:hanging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t>Ergänzen Sie unter</w:t>
                            </w:r>
                            <w:r w:rsidR="0020004B">
                              <w:rPr>
                                <w:noProof/>
                                <w:lang w:eastAsia="de-DE"/>
                              </w:rPr>
                              <w:t xml:space="preserve"> Winter</w:t>
                            </w:r>
                            <w:r w:rsidR="0029098D">
                              <w:rPr>
                                <w:noProof/>
                                <w:lang w:eastAsia="de-DE"/>
                              </w:rPr>
                              <w:t xml:space="preserve">: </w:t>
                            </w:r>
                            <w:r w:rsidR="000E33CD">
                              <w:rPr>
                                <w:noProof/>
                                <w:lang w:eastAsia="de-DE"/>
                              </w:rPr>
                              <w:t xml:space="preserve">  </w:t>
                            </w:r>
                            <w:r w:rsidR="008F5A32">
                              <w:rPr>
                                <w:noProof/>
                                <w:lang w:eastAsia="de-DE"/>
                              </w:rPr>
                              <w:br/>
                            </w:r>
                            <w:r w:rsidR="0029098D">
                              <w:rPr>
                                <w:noProof/>
                                <w:lang w:eastAsia="de-DE"/>
                              </w:rPr>
                              <w:t>Dez.</w:t>
                            </w:r>
                            <w:r w:rsidRPr="00EE2833">
                              <w:rPr>
                                <w:noProof/>
                                <w:lang w:eastAsia="de-DE"/>
                              </w:rPr>
                              <w:t xml:space="preserve">, Januar </w:t>
                            </w:r>
                            <w:r w:rsidR="0029098D">
                              <w:rPr>
                                <w:noProof/>
                                <w:lang w:eastAsia="de-DE"/>
                              </w:rPr>
                              <w:t xml:space="preserve">, </w:t>
                            </w:r>
                            <w:r w:rsidR="000E33CD">
                              <w:rPr>
                                <w:noProof/>
                                <w:lang w:eastAsia="de-DE"/>
                              </w:rPr>
                              <w:t xml:space="preserve">Februar: </w:t>
                            </w:r>
                            <w:r w:rsidR="008F5A32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  <w:r w:rsidRPr="007F0731">
                              <w:rPr>
                                <w:color w:val="00B0F0"/>
                                <w:sz w:val="24"/>
                                <w:szCs w:val="24"/>
                              </w:rPr>
                              <w:t>Ü2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18F3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160.9pt;margin-top:8.3pt;width:307.5pt;height:2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" fillcolor="#f2f2f2 [3052]" strokecolor="#d8d8d8 [2732]">
                <v:textbox>
                  <w:txbxContent>
                    <w:p w14:paraId="41A76EB1" w14:textId="77777777" w:rsidR="009B599C" w:rsidRPr="000672A4" w:rsidRDefault="009B599C" w:rsidP="009B599C">
                      <w:pPr>
                        <w:rPr>
                          <w:sz w:val="2"/>
                          <w:szCs w:val="2"/>
                        </w:rPr>
                      </w:pPr>
                      <w:r w:rsidRPr="000672A4">
                        <w:rPr>
                          <w:sz w:val="2"/>
                          <w:szCs w:val="2"/>
                        </w:rPr>
                        <w:t xml:space="preserve"> </w:t>
                      </w:r>
                    </w:p>
                    <w:p w14:paraId="4F4E58B0" w14:textId="0DFF6A08" w:rsidR="009B599C" w:rsidRDefault="009B599C" w:rsidP="000B3C9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right" w:pos="2835"/>
                          <w:tab w:val="left" w:pos="2977"/>
                        </w:tabs>
                        <w:spacing w:line="288" w:lineRule="auto"/>
                        <w:ind w:left="567" w:hanging="283"/>
                      </w:pPr>
                      <w:r>
                        <w:t xml:space="preserve">Klicken Sie in der linken Liste auf </w:t>
                      </w:r>
                      <w:r w:rsidRPr="007F0731">
                        <w:rPr>
                          <w:i/>
                        </w:rPr>
                        <w:t>Das Jahr</w:t>
                      </w:r>
                      <w:r w:rsidR="007F0731">
                        <w:br/>
                        <w:t>M</w:t>
                      </w:r>
                      <w:r>
                        <w:t xml:space="preserve">enü START </w:t>
                      </w:r>
                      <w:r w:rsidR="007F0731">
                        <w:t>…</w:t>
                      </w:r>
                      <w:r>
                        <w:t xml:space="preserve"> </w:t>
                      </w:r>
                      <w:r w:rsidRPr="00F53890">
                        <w:t>Formatvorlage</w:t>
                      </w:r>
                      <w:r w:rsidRPr="007F0731">
                        <w:rPr>
                          <w:b/>
                        </w:rPr>
                        <w:t xml:space="preserve"> </w:t>
                      </w:r>
                      <w:r w:rsidRPr="007F0731">
                        <w:rPr>
                          <w:color w:val="4F81BD" w:themeColor="accent1"/>
                          <w:sz w:val="24"/>
                          <w:szCs w:val="24"/>
                        </w:rPr>
                        <w:t>Titel</w:t>
                      </w:r>
                      <w:r w:rsidRPr="007F0731">
                        <w:rPr>
                          <w:color w:val="4F81BD" w:themeColor="accent1"/>
                        </w:rPr>
                        <w:t xml:space="preserve"> </w:t>
                      </w:r>
                      <w:r w:rsidRPr="006D2CB1">
                        <w:t>anklicken.</w:t>
                      </w:r>
                    </w:p>
                    <w:p w14:paraId="0BAD305B" w14:textId="77777777" w:rsidR="009B599C" w:rsidRPr="008F4AEF" w:rsidRDefault="009B599C" w:rsidP="008F5A32">
                      <w:pPr>
                        <w:pStyle w:val="Listenabsatz"/>
                        <w:tabs>
                          <w:tab w:val="left" w:pos="851"/>
                          <w:tab w:val="left" w:pos="2552"/>
                        </w:tabs>
                        <w:ind w:left="567" w:hanging="283"/>
                      </w:pPr>
                      <w:r>
                        <w:tab/>
                      </w:r>
                      <w:r w:rsidR="007F0731">
                        <w:tab/>
                      </w:r>
                      <w:r>
                        <w:t>Frühling:</w:t>
                      </w:r>
                      <w:r>
                        <w:tab/>
                      </w:r>
                      <w:r w:rsidRPr="008F4AEF">
                        <w:t>Formatvorlage</w:t>
                      </w:r>
                      <w:r w:rsidRPr="008F4AEF">
                        <w:rPr>
                          <w:b/>
                        </w:rPr>
                        <w:t xml:space="preserve"> </w:t>
                      </w:r>
                      <w:r w:rsidRPr="008F4AEF">
                        <w:rPr>
                          <w:color w:val="4F81BD" w:themeColor="accent1"/>
                          <w:sz w:val="24"/>
                          <w:szCs w:val="24"/>
                        </w:rPr>
                        <w:t>Ü1</w:t>
                      </w:r>
                    </w:p>
                    <w:p w14:paraId="0E24D36D" w14:textId="77777777" w:rsidR="009B599C" w:rsidRPr="008F4AEF" w:rsidRDefault="009B599C" w:rsidP="008F5A32">
                      <w:pPr>
                        <w:pStyle w:val="Listenabsatz"/>
                        <w:tabs>
                          <w:tab w:val="left" w:pos="851"/>
                          <w:tab w:val="left" w:pos="2552"/>
                        </w:tabs>
                        <w:ind w:left="567" w:hanging="283"/>
                      </w:pPr>
                      <w:r>
                        <w:tab/>
                      </w:r>
                      <w:r w:rsidR="007F0731">
                        <w:tab/>
                      </w:r>
                      <w:r w:rsidRPr="008F4AEF">
                        <w:t>Sommer:</w:t>
                      </w:r>
                      <w:r w:rsidRPr="008F4AEF">
                        <w:tab/>
                      </w:r>
                      <w:r w:rsidRPr="008F4AEF">
                        <w:rPr>
                          <w:color w:val="4F81BD" w:themeColor="accent1"/>
                          <w:sz w:val="24"/>
                          <w:szCs w:val="24"/>
                        </w:rPr>
                        <w:t>Ü1</w:t>
                      </w:r>
                    </w:p>
                    <w:p w14:paraId="35CFB133" w14:textId="77777777" w:rsidR="009B599C" w:rsidRPr="008F4AEF" w:rsidRDefault="009B599C" w:rsidP="008F5A32">
                      <w:pPr>
                        <w:pStyle w:val="Listenabsatz"/>
                        <w:tabs>
                          <w:tab w:val="left" w:pos="851"/>
                          <w:tab w:val="left" w:pos="2552"/>
                        </w:tabs>
                        <w:ind w:left="567" w:hanging="283"/>
                        <w:rPr>
                          <w:noProof/>
                          <w:lang w:eastAsia="de-DE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tab/>
                      </w:r>
                      <w:r w:rsidR="007F0731">
                        <w:rPr>
                          <w:noProof/>
                          <w:lang w:eastAsia="de-DE"/>
                        </w:rPr>
                        <w:tab/>
                      </w:r>
                      <w:r w:rsidRPr="008F4AEF">
                        <w:rPr>
                          <w:noProof/>
                          <w:lang w:eastAsia="de-DE"/>
                        </w:rPr>
                        <w:t>Juni, Juli, August:</w:t>
                      </w:r>
                      <w:r w:rsidRPr="008F4AEF">
                        <w:rPr>
                          <w:noProof/>
                          <w:lang w:eastAsia="de-DE"/>
                        </w:rPr>
                        <w:tab/>
                      </w:r>
                      <w:r w:rsidRPr="00336B89">
                        <w:rPr>
                          <w:color w:val="00B0F0"/>
                          <w:sz w:val="24"/>
                          <w:szCs w:val="24"/>
                        </w:rPr>
                        <w:t>Ü2</w:t>
                      </w:r>
                    </w:p>
                    <w:p w14:paraId="7BCDB8A2" w14:textId="77777777" w:rsidR="009B599C" w:rsidRPr="008F4AEF" w:rsidRDefault="009B599C" w:rsidP="008F5A32">
                      <w:pPr>
                        <w:pStyle w:val="Listenabsatz"/>
                        <w:tabs>
                          <w:tab w:val="left" w:pos="851"/>
                          <w:tab w:val="left" w:pos="2552"/>
                        </w:tabs>
                        <w:ind w:left="567" w:hanging="283"/>
                      </w:pPr>
                      <w:r>
                        <w:tab/>
                      </w:r>
                      <w:r w:rsidR="007F0731">
                        <w:tab/>
                      </w:r>
                      <w:r>
                        <w:t>Herbst:</w:t>
                      </w:r>
                      <w:r w:rsidRPr="008F4AEF">
                        <w:tab/>
                      </w:r>
                      <w:r w:rsidRPr="008F4AEF">
                        <w:rPr>
                          <w:color w:val="4F81BD" w:themeColor="accent1"/>
                          <w:sz w:val="24"/>
                          <w:szCs w:val="24"/>
                        </w:rPr>
                        <w:t>Ü1</w:t>
                      </w:r>
                    </w:p>
                    <w:p w14:paraId="1E310727" w14:textId="77777777" w:rsidR="009B599C" w:rsidRPr="008F4AEF" w:rsidRDefault="009B599C" w:rsidP="008F5A32">
                      <w:pPr>
                        <w:pStyle w:val="Listenabsatz"/>
                        <w:tabs>
                          <w:tab w:val="left" w:pos="851"/>
                          <w:tab w:val="left" w:pos="2552"/>
                        </w:tabs>
                        <w:ind w:left="567" w:hanging="283"/>
                        <w:rPr>
                          <w:noProof/>
                          <w:lang w:eastAsia="de-DE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tab/>
                      </w:r>
                      <w:r w:rsidR="007F0731">
                        <w:rPr>
                          <w:noProof/>
                          <w:lang w:eastAsia="de-DE"/>
                        </w:rPr>
                        <w:tab/>
                      </w:r>
                      <w:r>
                        <w:rPr>
                          <w:noProof/>
                          <w:lang w:eastAsia="de-DE"/>
                        </w:rPr>
                        <w:t>Sep., Okt., Nov.:</w:t>
                      </w:r>
                      <w:r>
                        <w:rPr>
                          <w:noProof/>
                          <w:lang w:eastAsia="de-DE"/>
                        </w:rPr>
                        <w:tab/>
                      </w:r>
                      <w:r w:rsidRPr="00336B89">
                        <w:rPr>
                          <w:color w:val="00B0F0"/>
                          <w:sz w:val="24"/>
                          <w:szCs w:val="24"/>
                        </w:rPr>
                        <w:t>Ü2</w:t>
                      </w:r>
                    </w:p>
                    <w:p w14:paraId="59EC3703" w14:textId="77777777" w:rsidR="009B599C" w:rsidRDefault="009B599C" w:rsidP="008F5A32">
                      <w:pPr>
                        <w:pStyle w:val="Listenabsatz"/>
                        <w:tabs>
                          <w:tab w:val="left" w:pos="851"/>
                          <w:tab w:val="left" w:pos="2552"/>
                        </w:tabs>
                        <w:ind w:left="567" w:hanging="283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="007F0731">
                        <w:tab/>
                      </w:r>
                      <w:r>
                        <w:t>Winter:</w:t>
                      </w:r>
                      <w:r w:rsidRPr="008F4AEF">
                        <w:tab/>
                      </w:r>
                      <w:r w:rsidRPr="008F4AEF">
                        <w:rPr>
                          <w:color w:val="4F81BD" w:themeColor="accent1"/>
                          <w:sz w:val="24"/>
                          <w:szCs w:val="24"/>
                        </w:rPr>
                        <w:t>Ü1</w:t>
                      </w:r>
                    </w:p>
                    <w:p w14:paraId="560751BE" w14:textId="77777777" w:rsidR="008F5A32" w:rsidRPr="008F4AEF" w:rsidRDefault="008F5A32" w:rsidP="000E33CD">
                      <w:pPr>
                        <w:pStyle w:val="Listenabsatz"/>
                        <w:tabs>
                          <w:tab w:val="left" w:pos="851"/>
                          <w:tab w:val="left" w:pos="2466"/>
                        </w:tabs>
                        <w:ind w:left="567" w:hanging="283"/>
                      </w:pPr>
                    </w:p>
                    <w:p w14:paraId="71D7D630" w14:textId="77777777" w:rsidR="009B599C" w:rsidRPr="008F5A32" w:rsidRDefault="0020004B" w:rsidP="008F5A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2552"/>
                          <w:tab w:val="left" w:pos="5245"/>
                        </w:tabs>
                        <w:spacing w:line="288" w:lineRule="auto"/>
                        <w:ind w:left="567" w:hanging="283"/>
                      </w:pPr>
                      <w:r>
                        <w:rPr>
                          <w:noProof/>
                          <w:lang w:eastAsia="de-DE"/>
                        </w:rPr>
                        <w:t xml:space="preserve">Ergänzen Sie unter Frühling: </w:t>
                      </w:r>
                      <w:r w:rsidR="008F5A32">
                        <w:rPr>
                          <w:noProof/>
                          <w:lang w:eastAsia="de-DE"/>
                        </w:rPr>
                        <w:br/>
                      </w:r>
                      <w:r w:rsidR="0029098D">
                        <w:rPr>
                          <w:noProof/>
                          <w:lang w:eastAsia="de-DE"/>
                        </w:rPr>
                        <w:t xml:space="preserve">März, April, Mai:  </w:t>
                      </w:r>
                      <w:r w:rsidR="000E33CD">
                        <w:rPr>
                          <w:noProof/>
                          <w:lang w:eastAsia="de-DE"/>
                        </w:rPr>
                        <w:tab/>
                      </w:r>
                      <w:r w:rsidR="009B599C" w:rsidRPr="007F0731">
                        <w:rPr>
                          <w:color w:val="00B0F0"/>
                          <w:sz w:val="24"/>
                          <w:szCs w:val="24"/>
                        </w:rPr>
                        <w:t>Ü2</w:t>
                      </w:r>
                    </w:p>
                    <w:p w14:paraId="0040EC6C" w14:textId="77777777" w:rsidR="008F5A32" w:rsidRPr="008F4AEF" w:rsidRDefault="008F5A32" w:rsidP="008F5A32">
                      <w:pPr>
                        <w:pStyle w:val="Listenabsatz"/>
                        <w:tabs>
                          <w:tab w:val="left" w:pos="2552"/>
                          <w:tab w:val="left" w:pos="5245"/>
                        </w:tabs>
                        <w:spacing w:line="288" w:lineRule="auto"/>
                        <w:ind w:left="567"/>
                      </w:pPr>
                    </w:p>
                    <w:p w14:paraId="55BA9DCF" w14:textId="77777777" w:rsidR="009B599C" w:rsidRPr="007F0731" w:rsidRDefault="009B599C" w:rsidP="008F5A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2552"/>
                          <w:tab w:val="left" w:pos="5245"/>
                        </w:tabs>
                        <w:spacing w:line="288" w:lineRule="auto"/>
                        <w:ind w:left="567" w:hanging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t>Ergänzen Sie unter</w:t>
                      </w:r>
                      <w:r w:rsidR="0020004B">
                        <w:rPr>
                          <w:noProof/>
                          <w:lang w:eastAsia="de-DE"/>
                        </w:rPr>
                        <w:t xml:space="preserve"> Winter</w:t>
                      </w:r>
                      <w:r w:rsidR="0029098D">
                        <w:rPr>
                          <w:noProof/>
                          <w:lang w:eastAsia="de-DE"/>
                        </w:rPr>
                        <w:t xml:space="preserve">: </w:t>
                      </w:r>
                      <w:r w:rsidR="000E33CD">
                        <w:rPr>
                          <w:noProof/>
                          <w:lang w:eastAsia="de-DE"/>
                        </w:rPr>
                        <w:t xml:space="preserve">  </w:t>
                      </w:r>
                      <w:r w:rsidR="008F5A32">
                        <w:rPr>
                          <w:noProof/>
                          <w:lang w:eastAsia="de-DE"/>
                        </w:rPr>
                        <w:br/>
                      </w:r>
                      <w:r w:rsidR="0029098D">
                        <w:rPr>
                          <w:noProof/>
                          <w:lang w:eastAsia="de-DE"/>
                        </w:rPr>
                        <w:t>Dez.</w:t>
                      </w:r>
                      <w:r w:rsidRPr="00EE2833">
                        <w:rPr>
                          <w:noProof/>
                          <w:lang w:eastAsia="de-DE"/>
                        </w:rPr>
                        <w:t xml:space="preserve">, Januar </w:t>
                      </w:r>
                      <w:r w:rsidR="0029098D">
                        <w:rPr>
                          <w:noProof/>
                          <w:lang w:eastAsia="de-DE"/>
                        </w:rPr>
                        <w:t xml:space="preserve">, </w:t>
                      </w:r>
                      <w:r w:rsidR="000E33CD">
                        <w:rPr>
                          <w:noProof/>
                          <w:lang w:eastAsia="de-DE"/>
                        </w:rPr>
                        <w:t xml:space="preserve">Februar: </w:t>
                      </w:r>
                      <w:r w:rsidR="008F5A32">
                        <w:rPr>
                          <w:noProof/>
                          <w:lang w:eastAsia="de-DE"/>
                        </w:rPr>
                        <w:t xml:space="preserve"> </w:t>
                      </w:r>
                      <w:r w:rsidRPr="007F0731">
                        <w:rPr>
                          <w:color w:val="00B0F0"/>
                          <w:sz w:val="24"/>
                          <w:szCs w:val="24"/>
                        </w:rPr>
                        <w:t>Ü2</w:t>
                      </w:r>
                    </w:p>
                  </w:txbxContent>
                </v:textbox>
              </v:shape>
            </w:pict>
          </mc:Fallback>
        </mc:AlternateContent>
      </w:r>
      <w:r>
        <w:t>Frühling</w:t>
      </w:r>
    </w:p>
    <w:p w14:paraId="6E6CB4FD" w14:textId="77777777" w:rsidR="009B599C" w:rsidRDefault="009B599C" w:rsidP="00F50B6C">
      <w:r>
        <w:t>Sommer</w:t>
      </w:r>
    </w:p>
    <w:p w14:paraId="5B683ED3" w14:textId="77777777" w:rsidR="009B599C" w:rsidRDefault="009B599C" w:rsidP="00F50B6C">
      <w:r>
        <w:t>Juni</w:t>
      </w:r>
    </w:p>
    <w:p w14:paraId="493F1AAA" w14:textId="77777777" w:rsidR="009B599C" w:rsidRDefault="009B599C" w:rsidP="00F50B6C">
      <w:r>
        <w:t>Juli</w:t>
      </w:r>
    </w:p>
    <w:p w14:paraId="14EEC8D2" w14:textId="77777777" w:rsidR="009B599C" w:rsidRDefault="009B599C" w:rsidP="00F50B6C">
      <w:r>
        <w:t>August</w:t>
      </w:r>
    </w:p>
    <w:p w14:paraId="279AEAB2" w14:textId="77777777" w:rsidR="009B599C" w:rsidRDefault="009B599C" w:rsidP="00F50B6C">
      <w:r>
        <w:t>Herbst</w:t>
      </w:r>
    </w:p>
    <w:p w14:paraId="7D2A704C" w14:textId="77777777" w:rsidR="009B599C" w:rsidRDefault="009B599C" w:rsidP="00F50B6C">
      <w:r>
        <w:t>September</w:t>
      </w:r>
    </w:p>
    <w:p w14:paraId="6023184E" w14:textId="77777777" w:rsidR="009B599C" w:rsidRDefault="009B599C" w:rsidP="00F50B6C">
      <w:r>
        <w:t>Oktober</w:t>
      </w:r>
    </w:p>
    <w:p w14:paraId="3D685C8D" w14:textId="77777777" w:rsidR="009B599C" w:rsidRPr="000C3022" w:rsidRDefault="009B599C" w:rsidP="00F50B6C">
      <w:r>
        <w:t>November</w:t>
      </w:r>
    </w:p>
    <w:p w14:paraId="67B35C7F" w14:textId="77777777" w:rsidR="009B599C" w:rsidRDefault="009B599C" w:rsidP="00F50B6C">
      <w:r>
        <w:t>Winter</w:t>
      </w:r>
    </w:p>
    <w:p w14:paraId="66F054B8" w14:textId="77777777" w:rsidR="00280518" w:rsidRDefault="00280518" w:rsidP="009B599C"/>
    <w:p w14:paraId="2CEEF5DB" w14:textId="77777777" w:rsidR="009B599C" w:rsidRDefault="009B599C" w:rsidP="00E81D63">
      <w:pPr>
        <w:pStyle w:val="berschrift1"/>
      </w:pPr>
      <w:bookmarkStart w:id="3" w:name="_Toc487484976"/>
      <w:r>
        <w:t>Formatvorlagen anpassen</w:t>
      </w:r>
      <w:bookmarkEnd w:id="3"/>
    </w:p>
    <w:p w14:paraId="665A9252" w14:textId="77777777" w:rsidR="00F52B89" w:rsidRDefault="009B697B" w:rsidP="004A6F18">
      <w:pPr>
        <w:pStyle w:val="berschrift2"/>
      </w:pPr>
      <w:bookmarkStart w:id="4" w:name="_Toc487484977"/>
      <w:r w:rsidRPr="00B97D67">
        <w:rPr>
          <w:b w:val="0"/>
          <w:color w:val="auto"/>
        </w:rPr>
        <w:t>Methode 1:</w:t>
      </w:r>
      <w:r w:rsidRPr="00B97D67">
        <w:rPr>
          <w:color w:val="auto"/>
        </w:rPr>
        <w:t xml:space="preserve"> </w:t>
      </w:r>
      <w:r w:rsidR="000528C2">
        <w:t>V</w:t>
      </w:r>
      <w:r w:rsidR="00F52B89">
        <w:t>orlage</w:t>
      </w:r>
      <w:r w:rsidR="002C0E0F">
        <w:t>n direkt formatieren</w:t>
      </w:r>
      <w:bookmarkEnd w:id="4"/>
    </w:p>
    <w:p w14:paraId="3BAC43BC" w14:textId="77777777" w:rsidR="00011E85" w:rsidRDefault="009B599C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5812"/>
        </w:tabs>
        <w:spacing w:line="288" w:lineRule="auto"/>
        <w:ind w:left="142" w:firstLine="0"/>
        <w:rPr>
          <w:noProof/>
          <w:lang w:eastAsia="de-DE"/>
        </w:rPr>
      </w:pPr>
      <w:r w:rsidRPr="00DB0570">
        <w:rPr>
          <w:noProof/>
          <w:lang w:eastAsia="de-DE"/>
        </w:rPr>
        <w:t>Rechtsklick</w:t>
      </w:r>
      <w:r w:rsidRPr="008F5A32">
        <w:rPr>
          <w:b/>
          <w:noProof/>
          <w:lang w:eastAsia="de-DE"/>
        </w:rPr>
        <w:t xml:space="preserve"> </w:t>
      </w:r>
      <w:r w:rsidRPr="00F53890">
        <w:t xml:space="preserve">auf </w:t>
      </w:r>
      <w:r w:rsidR="00983541">
        <w:t>Formatv</w:t>
      </w:r>
      <w:r w:rsidR="00687061">
        <w:t>orlage</w:t>
      </w:r>
      <w:r>
        <w:rPr>
          <w:noProof/>
          <w:lang w:eastAsia="de-DE"/>
        </w:rPr>
        <w:t xml:space="preserve"> </w:t>
      </w:r>
      <w:r w:rsidRPr="008F5A32">
        <w:rPr>
          <w:color w:val="4F81BD" w:themeColor="accent1"/>
          <w:sz w:val="24"/>
          <w:szCs w:val="24"/>
        </w:rPr>
        <w:t>Standard</w:t>
      </w:r>
      <w:r w:rsidRPr="008F5A32">
        <w:rPr>
          <w:b/>
          <w:noProof/>
          <w:lang w:eastAsia="de-DE"/>
        </w:rPr>
        <w:t xml:space="preserve">  </w:t>
      </w:r>
      <w:r w:rsidRPr="00F53890">
        <w:t xml:space="preserve">… </w:t>
      </w:r>
      <w:r>
        <w:t xml:space="preserve"> </w:t>
      </w:r>
      <w:r w:rsidR="004762A7">
        <w:t xml:space="preserve">Ändern </w:t>
      </w:r>
      <w:r w:rsidR="0004409C">
        <w:t xml:space="preserve"> </w:t>
      </w:r>
      <w:r w:rsidR="00EA1A11">
        <w:tab/>
      </w:r>
      <w:r w:rsidR="00983541" w:rsidRPr="008F5A32">
        <w:rPr>
          <w:i/>
        </w:rPr>
        <w:t xml:space="preserve">Arial, </w:t>
      </w:r>
      <w:r w:rsidR="00915CDB" w:rsidRPr="008F5A32">
        <w:rPr>
          <w:i/>
        </w:rPr>
        <w:t>10</w:t>
      </w:r>
      <w:r w:rsidR="00983541" w:rsidRPr="008F5A32">
        <w:rPr>
          <w:i/>
        </w:rPr>
        <w:t xml:space="preserve">, </w:t>
      </w:r>
      <w:r w:rsidR="007F1790" w:rsidRPr="008F5A32">
        <w:rPr>
          <w:i/>
        </w:rPr>
        <w:t>grün</w:t>
      </w:r>
    </w:p>
    <w:p w14:paraId="5AAF4502" w14:textId="77777777" w:rsidR="009B599C" w:rsidRDefault="009B599C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5812"/>
        </w:tabs>
        <w:spacing w:line="288" w:lineRule="auto"/>
        <w:ind w:left="142" w:firstLine="0"/>
        <w:rPr>
          <w:noProof/>
          <w:lang w:eastAsia="de-DE"/>
        </w:rPr>
      </w:pPr>
      <w:r w:rsidRPr="00DB0570">
        <w:rPr>
          <w:noProof/>
          <w:lang w:eastAsia="de-DE"/>
        </w:rPr>
        <w:t>Rechtsklick</w:t>
      </w:r>
      <w:r w:rsidRPr="008F5A32">
        <w:rPr>
          <w:b/>
          <w:noProof/>
          <w:lang w:eastAsia="de-DE"/>
        </w:rPr>
        <w:t xml:space="preserve"> </w:t>
      </w:r>
      <w:r w:rsidRPr="00F53890">
        <w:t>auf Formatvorlage</w:t>
      </w:r>
      <w:r>
        <w:rPr>
          <w:noProof/>
          <w:lang w:eastAsia="de-DE"/>
        </w:rPr>
        <w:t xml:space="preserve"> </w:t>
      </w:r>
      <w:r w:rsidRPr="008F5A32">
        <w:rPr>
          <w:color w:val="4F81BD" w:themeColor="accent1"/>
          <w:sz w:val="24"/>
          <w:szCs w:val="24"/>
        </w:rPr>
        <w:t>Titel</w:t>
      </w:r>
      <w:r w:rsidRPr="008F5A32">
        <w:rPr>
          <w:b/>
          <w:noProof/>
          <w:lang w:eastAsia="de-DE"/>
        </w:rPr>
        <w:t xml:space="preserve">  </w:t>
      </w:r>
      <w:r w:rsidRPr="00F53890">
        <w:t xml:space="preserve">… </w:t>
      </w:r>
      <w:r>
        <w:t xml:space="preserve"> </w:t>
      </w:r>
      <w:r w:rsidR="00565793">
        <w:t>Ä</w:t>
      </w:r>
      <w:r w:rsidR="00086360">
        <w:t>ndern</w:t>
      </w:r>
      <w:r w:rsidR="00EA1A11">
        <w:tab/>
      </w:r>
      <w:r w:rsidR="00983541" w:rsidRPr="008F5A32">
        <w:rPr>
          <w:i/>
        </w:rPr>
        <w:t>Arial,</w:t>
      </w:r>
      <w:r w:rsidRPr="008F5A32">
        <w:rPr>
          <w:i/>
        </w:rPr>
        <w:t xml:space="preserve"> </w:t>
      </w:r>
      <w:r w:rsidR="008569D2" w:rsidRPr="008F5A32">
        <w:rPr>
          <w:i/>
        </w:rPr>
        <w:t>30</w:t>
      </w:r>
      <w:r w:rsidR="00983541" w:rsidRPr="008F5A32">
        <w:rPr>
          <w:i/>
        </w:rPr>
        <w:t xml:space="preserve">, </w:t>
      </w:r>
      <w:r w:rsidRPr="008F5A32">
        <w:rPr>
          <w:i/>
        </w:rPr>
        <w:t>orange</w:t>
      </w:r>
    </w:p>
    <w:p w14:paraId="10F74308" w14:textId="77777777" w:rsidR="008F5A32" w:rsidRDefault="005C56AA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5812"/>
        </w:tabs>
        <w:spacing w:line="288" w:lineRule="auto"/>
        <w:ind w:left="142" w:firstLine="0"/>
        <w:rPr>
          <w:noProof/>
          <w:lang w:eastAsia="de-DE"/>
        </w:rPr>
      </w:pPr>
      <w:r w:rsidRPr="00DB0570">
        <w:rPr>
          <w:noProof/>
          <w:lang w:eastAsia="de-DE"/>
        </w:rPr>
        <w:t>Rechtsklick</w:t>
      </w:r>
      <w:r w:rsidRPr="008F5A32">
        <w:rPr>
          <w:b/>
          <w:noProof/>
          <w:lang w:eastAsia="de-DE"/>
        </w:rPr>
        <w:t xml:space="preserve"> </w:t>
      </w:r>
      <w:r w:rsidRPr="00F53890">
        <w:t xml:space="preserve">auf </w:t>
      </w:r>
      <w:r>
        <w:t>Formatvorlage</w:t>
      </w:r>
      <w:r>
        <w:rPr>
          <w:noProof/>
          <w:lang w:eastAsia="de-DE"/>
        </w:rPr>
        <w:t xml:space="preserve"> </w:t>
      </w:r>
      <w:r w:rsidRPr="008F5A32">
        <w:rPr>
          <w:color w:val="4F81BD" w:themeColor="accent1"/>
          <w:sz w:val="24"/>
          <w:szCs w:val="24"/>
        </w:rPr>
        <w:t>Standard</w:t>
      </w:r>
      <w:r w:rsidRPr="008F5A32">
        <w:rPr>
          <w:b/>
          <w:noProof/>
          <w:lang w:eastAsia="de-DE"/>
        </w:rPr>
        <w:t xml:space="preserve"> </w:t>
      </w:r>
      <w:r>
        <w:rPr>
          <w:noProof/>
          <w:lang w:eastAsia="de-DE"/>
        </w:rPr>
        <w:t>… Ändern</w:t>
      </w:r>
      <w:r>
        <w:rPr>
          <w:noProof/>
          <w:lang w:eastAsia="de-DE"/>
        </w:rPr>
        <w:tab/>
      </w:r>
      <w:r w:rsidRPr="008F5A32">
        <w:rPr>
          <w:i/>
        </w:rPr>
        <w:t>Schriftart Calibri, 11, schwarz</w:t>
      </w:r>
    </w:p>
    <w:p w14:paraId="78D3538F" w14:textId="77777777" w:rsidR="002C0E0F" w:rsidRDefault="009B697B" w:rsidP="00011E85">
      <w:pPr>
        <w:pStyle w:val="berschrift2"/>
      </w:pPr>
      <w:bookmarkStart w:id="5" w:name="_Toc487484978"/>
      <w:r w:rsidRPr="00B97D67">
        <w:rPr>
          <w:b w:val="0"/>
          <w:color w:val="auto"/>
        </w:rPr>
        <w:t>Methode 2:</w:t>
      </w:r>
      <w:r>
        <w:t xml:space="preserve"> </w:t>
      </w:r>
      <w:r w:rsidR="00483F6B">
        <w:t>Formatvorlagen</w:t>
      </w:r>
      <w:r w:rsidR="00562C66">
        <w:t xml:space="preserve"> angleichen</w:t>
      </w:r>
      <w:bookmarkEnd w:id="5"/>
    </w:p>
    <w:p w14:paraId="5E3983FE" w14:textId="77777777" w:rsidR="00F50B6C" w:rsidRDefault="00FA3ADE" w:rsidP="000B3C93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3969"/>
        </w:tabs>
        <w:spacing w:line="288" w:lineRule="auto"/>
        <w:ind w:left="142" w:firstLine="0"/>
        <w:rPr>
          <w:noProof/>
          <w:lang w:eastAsia="de-DE"/>
        </w:rPr>
      </w:pPr>
      <w:r w:rsidRPr="00F50B6C">
        <w:rPr>
          <w:b/>
          <w:noProof/>
          <w:lang w:eastAsia="de-DE"/>
        </w:rPr>
        <w:t>Winter</w:t>
      </w:r>
      <w:r w:rsidR="00192CAA">
        <w:rPr>
          <w:noProof/>
          <w:lang w:eastAsia="de-DE"/>
        </w:rPr>
        <w:t xml:space="preserve"> </w:t>
      </w:r>
      <w:r w:rsidR="00E81D63">
        <w:rPr>
          <w:noProof/>
          <w:lang w:eastAsia="de-DE"/>
        </w:rPr>
        <w:t xml:space="preserve">in </w:t>
      </w:r>
      <w:r w:rsidR="00642168">
        <w:rPr>
          <w:noProof/>
          <w:lang w:eastAsia="de-DE"/>
        </w:rPr>
        <w:t>Jahres-Liste</w:t>
      </w:r>
      <w:r w:rsidR="001B6685">
        <w:rPr>
          <w:noProof/>
          <w:lang w:eastAsia="de-DE"/>
        </w:rPr>
        <w:t xml:space="preserve"> ändern: </w:t>
      </w:r>
      <w:r w:rsidR="001B6685">
        <w:rPr>
          <w:noProof/>
          <w:lang w:eastAsia="de-DE"/>
        </w:rPr>
        <w:tab/>
      </w:r>
      <w:r w:rsidR="00ED1C5B" w:rsidRPr="000B3C93">
        <w:rPr>
          <w:i/>
        </w:rPr>
        <w:t>Arial</w:t>
      </w:r>
      <w:r w:rsidR="00565793" w:rsidRPr="000B3C93">
        <w:rPr>
          <w:i/>
        </w:rPr>
        <w:t xml:space="preserve">, </w:t>
      </w:r>
      <w:r w:rsidR="009B599C" w:rsidRPr="000B3C93">
        <w:rPr>
          <w:i/>
        </w:rPr>
        <w:t>20, orange,</w:t>
      </w:r>
      <w:r w:rsidR="00CA7F2F" w:rsidRPr="000B3C93">
        <w:rPr>
          <w:i/>
        </w:rPr>
        <w:t xml:space="preserve"> </w:t>
      </w:r>
      <w:r w:rsidR="009B599C" w:rsidRPr="000B3C93">
        <w:rPr>
          <w:i/>
        </w:rPr>
        <w:t>Absatz</w:t>
      </w:r>
      <w:r w:rsidR="00565793" w:rsidRPr="000B3C93">
        <w:rPr>
          <w:i/>
        </w:rPr>
        <w:t>-</w:t>
      </w:r>
      <w:r w:rsidR="009B599C" w:rsidRPr="000B3C93">
        <w:rPr>
          <w:i/>
        </w:rPr>
        <w:t>Abstan</w:t>
      </w:r>
      <w:r w:rsidR="00DB406E" w:rsidRPr="000B3C93">
        <w:rPr>
          <w:i/>
        </w:rPr>
        <w:t xml:space="preserve">d </w:t>
      </w:r>
      <w:r w:rsidR="009B599C" w:rsidRPr="000B3C93">
        <w:rPr>
          <w:i/>
        </w:rPr>
        <w:t>vor 18</w:t>
      </w:r>
      <w:r w:rsidR="00DB406E" w:rsidRPr="000B3C93">
        <w:rPr>
          <w:i/>
        </w:rPr>
        <w:t xml:space="preserve">, </w:t>
      </w:r>
      <w:r w:rsidR="009B599C" w:rsidRPr="000B3C93">
        <w:rPr>
          <w:i/>
        </w:rPr>
        <w:t>nach 12</w:t>
      </w:r>
    </w:p>
    <w:p w14:paraId="5F89889B" w14:textId="77777777" w:rsidR="00280518" w:rsidRDefault="00F50B6C" w:rsidP="009B697B">
      <w:pPr>
        <w:pStyle w:val="Listenabsatz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3969"/>
        </w:tabs>
        <w:spacing w:line="288" w:lineRule="auto"/>
        <w:ind w:left="142"/>
        <w:rPr>
          <w:noProof/>
          <w:lang w:eastAsia="de-DE"/>
        </w:rPr>
      </w:pPr>
      <w:r>
        <w:rPr>
          <w:noProof/>
          <w:lang w:eastAsia="de-DE"/>
        </w:rPr>
        <w:tab/>
      </w:r>
      <w:r w:rsidR="00E81D63" w:rsidRPr="00F50B6C">
        <w:rPr>
          <w:rStyle w:val="SchwacheHervorhebung"/>
          <w:lang w:eastAsia="de-DE"/>
        </w:rPr>
        <w:t>Der Cursor muss im orangen Winter blinken:</w:t>
      </w:r>
      <w:r w:rsidR="002F04A6">
        <w:rPr>
          <w:noProof/>
          <w:lang w:eastAsia="de-DE"/>
        </w:rPr>
        <w:t xml:space="preserve"> </w:t>
      </w:r>
      <w:r w:rsidR="009B599C" w:rsidRPr="00DB0570">
        <w:rPr>
          <w:noProof/>
          <w:lang w:eastAsia="de-DE"/>
        </w:rPr>
        <w:t>Rechtsklick</w:t>
      </w:r>
      <w:r w:rsidR="009B599C" w:rsidRPr="00F50B6C">
        <w:rPr>
          <w:noProof/>
          <w:lang w:eastAsia="de-DE"/>
        </w:rPr>
        <w:t xml:space="preserve"> </w:t>
      </w:r>
      <w:r w:rsidR="009B599C" w:rsidRPr="00F53890">
        <w:rPr>
          <w:noProof/>
          <w:lang w:eastAsia="de-DE"/>
        </w:rPr>
        <w:t xml:space="preserve">auf </w:t>
      </w:r>
      <w:r w:rsidR="009B599C" w:rsidRPr="002F04A6">
        <w:rPr>
          <w:noProof/>
          <w:color w:val="4F81BD" w:themeColor="accent1"/>
          <w:lang w:eastAsia="de-DE"/>
        </w:rPr>
        <w:t>Ü1</w:t>
      </w:r>
      <w:r w:rsidR="009B599C" w:rsidRPr="00F50B6C">
        <w:rPr>
          <w:noProof/>
          <w:lang w:eastAsia="de-DE"/>
        </w:rPr>
        <w:t xml:space="preserve">  </w:t>
      </w:r>
      <w:r w:rsidR="009B599C" w:rsidRPr="00F53890">
        <w:rPr>
          <w:noProof/>
          <w:lang w:eastAsia="de-DE"/>
        </w:rPr>
        <w:t xml:space="preserve">… </w:t>
      </w:r>
      <w:r w:rsidR="009B599C">
        <w:rPr>
          <w:noProof/>
          <w:lang w:eastAsia="de-DE"/>
        </w:rPr>
        <w:t xml:space="preserve"> </w:t>
      </w:r>
      <w:r w:rsidR="00192CAA" w:rsidRPr="002F04A6">
        <w:rPr>
          <w:noProof/>
          <w:color w:val="4F81BD" w:themeColor="accent1"/>
          <w:lang w:eastAsia="de-DE"/>
        </w:rPr>
        <w:t>Ü1</w:t>
      </w:r>
      <w:r w:rsidR="009B599C" w:rsidRPr="00F53890">
        <w:rPr>
          <w:noProof/>
          <w:lang w:eastAsia="de-DE"/>
        </w:rPr>
        <w:t xml:space="preserve"> aktualisieren</w:t>
      </w:r>
    </w:p>
    <w:p w14:paraId="3A4A7A46" w14:textId="77777777" w:rsidR="00F50B6C" w:rsidRDefault="009B599C" w:rsidP="000B3C93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3969"/>
        </w:tabs>
        <w:spacing w:line="288" w:lineRule="auto"/>
        <w:ind w:left="142" w:firstLine="0"/>
        <w:rPr>
          <w:noProof/>
          <w:lang w:eastAsia="de-DE"/>
        </w:rPr>
      </w:pPr>
      <w:r w:rsidRPr="00F50B6C">
        <w:rPr>
          <w:b/>
          <w:noProof/>
          <w:lang w:eastAsia="de-DE"/>
        </w:rPr>
        <w:t>Januar</w:t>
      </w:r>
      <w:r>
        <w:rPr>
          <w:noProof/>
          <w:lang w:eastAsia="de-DE"/>
        </w:rPr>
        <w:t xml:space="preserve"> </w:t>
      </w:r>
      <w:r w:rsidR="006E668D">
        <w:rPr>
          <w:noProof/>
          <w:lang w:eastAsia="de-DE"/>
        </w:rPr>
        <w:t xml:space="preserve">in Jahres-Liste </w:t>
      </w:r>
      <w:r>
        <w:rPr>
          <w:noProof/>
          <w:lang w:eastAsia="de-DE"/>
        </w:rPr>
        <w:t>ändern</w:t>
      </w:r>
      <w:r w:rsidR="001B6685">
        <w:rPr>
          <w:noProof/>
          <w:lang w:eastAsia="de-DE"/>
        </w:rPr>
        <w:t xml:space="preserve">: </w:t>
      </w:r>
      <w:r w:rsidR="001B6685">
        <w:rPr>
          <w:noProof/>
          <w:lang w:eastAsia="de-DE"/>
        </w:rPr>
        <w:tab/>
      </w:r>
      <w:r w:rsidR="00F50B6C" w:rsidRPr="000B3C93">
        <w:rPr>
          <w:i/>
        </w:rPr>
        <w:t xml:space="preserve">Arial, 16, weinrot, </w:t>
      </w:r>
      <w:r w:rsidR="005469BA" w:rsidRPr="000B3C93">
        <w:rPr>
          <w:i/>
        </w:rPr>
        <w:t>Absatz vor und nach 12</w:t>
      </w:r>
    </w:p>
    <w:p w14:paraId="5641B2B5" w14:textId="77777777" w:rsidR="00280518" w:rsidRDefault="00F50B6C" w:rsidP="000B3C93">
      <w:pPr>
        <w:pStyle w:val="Listenabsatz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3969"/>
        </w:tabs>
        <w:spacing w:line="288" w:lineRule="auto"/>
        <w:ind w:left="142"/>
        <w:rPr>
          <w:noProof/>
          <w:lang w:eastAsia="de-DE"/>
        </w:rPr>
      </w:pPr>
      <w:r>
        <w:rPr>
          <w:noProof/>
          <w:lang w:eastAsia="de-DE"/>
        </w:rPr>
        <w:tab/>
      </w:r>
      <w:r w:rsidR="009B599C" w:rsidRPr="0082684A">
        <w:rPr>
          <w:noProof/>
          <w:lang w:eastAsia="de-DE"/>
        </w:rPr>
        <w:t>Rechtsklick</w:t>
      </w:r>
      <w:r w:rsidR="009B599C" w:rsidRPr="00F50B6C">
        <w:rPr>
          <w:noProof/>
          <w:lang w:eastAsia="de-DE"/>
        </w:rPr>
        <w:t xml:space="preserve"> </w:t>
      </w:r>
      <w:r w:rsidR="009B599C" w:rsidRPr="00F53890">
        <w:rPr>
          <w:noProof/>
          <w:lang w:eastAsia="de-DE"/>
        </w:rPr>
        <w:t xml:space="preserve">auf </w:t>
      </w:r>
      <w:r w:rsidR="009B599C" w:rsidRPr="00F50B6C">
        <w:rPr>
          <w:noProof/>
          <w:lang w:eastAsia="de-DE"/>
        </w:rPr>
        <w:t xml:space="preserve">Ü2  </w:t>
      </w:r>
      <w:r w:rsidR="009B599C" w:rsidRPr="00F53890">
        <w:rPr>
          <w:noProof/>
          <w:lang w:eastAsia="de-DE"/>
        </w:rPr>
        <w:t xml:space="preserve">… </w:t>
      </w:r>
      <w:r w:rsidR="009B599C">
        <w:rPr>
          <w:noProof/>
          <w:lang w:eastAsia="de-DE"/>
        </w:rPr>
        <w:t xml:space="preserve"> </w:t>
      </w:r>
      <w:r w:rsidR="00EA16F1" w:rsidRPr="00F50B6C">
        <w:rPr>
          <w:noProof/>
          <w:color w:val="4F81BD" w:themeColor="accent1"/>
          <w:lang w:eastAsia="de-DE"/>
        </w:rPr>
        <w:t>Ü</w:t>
      </w:r>
      <w:r w:rsidR="009B599C" w:rsidRPr="00F50B6C">
        <w:rPr>
          <w:noProof/>
          <w:color w:val="4F81BD" w:themeColor="accent1"/>
          <w:lang w:eastAsia="de-DE"/>
        </w:rPr>
        <w:t>2</w:t>
      </w:r>
      <w:r w:rsidR="009B599C" w:rsidRPr="00F53890">
        <w:rPr>
          <w:noProof/>
          <w:lang w:eastAsia="de-DE"/>
        </w:rPr>
        <w:t xml:space="preserve"> aktualisieren</w:t>
      </w:r>
    </w:p>
    <w:p w14:paraId="3171BD72" w14:textId="77777777" w:rsidR="00F76470" w:rsidRDefault="00F76470" w:rsidP="009B697B">
      <w:pPr>
        <w:pStyle w:val="berschrift2"/>
      </w:pPr>
      <w:r>
        <w:t>Methode aussuchen</w:t>
      </w:r>
    </w:p>
    <w:p w14:paraId="737D8345" w14:textId="77777777" w:rsidR="009B599C" w:rsidRDefault="009B599C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3402"/>
          <w:tab w:val="left" w:pos="5812"/>
        </w:tabs>
        <w:spacing w:line="288" w:lineRule="auto"/>
        <w:ind w:left="142" w:firstLine="0"/>
        <w:rPr>
          <w:noProof/>
          <w:lang w:eastAsia="de-DE"/>
        </w:rPr>
      </w:pPr>
      <w:r>
        <w:rPr>
          <w:noProof/>
          <w:lang w:eastAsia="de-DE"/>
        </w:rPr>
        <w:t xml:space="preserve">Formatvorlagen </w:t>
      </w:r>
      <w:r w:rsidRPr="00F50B6C">
        <w:rPr>
          <w:noProof/>
          <w:color w:val="4F81BD" w:themeColor="accent1"/>
          <w:lang w:eastAsia="de-DE"/>
        </w:rPr>
        <w:t>Titel</w:t>
      </w:r>
      <w:r>
        <w:rPr>
          <w:noProof/>
          <w:lang w:eastAsia="de-DE"/>
        </w:rPr>
        <w:t xml:space="preserve">, </w:t>
      </w:r>
      <w:r w:rsidRPr="00F50B6C">
        <w:rPr>
          <w:noProof/>
          <w:color w:val="4F81BD" w:themeColor="accent1"/>
          <w:lang w:eastAsia="de-DE"/>
        </w:rPr>
        <w:t>Ü1</w:t>
      </w:r>
      <w:r>
        <w:rPr>
          <w:noProof/>
          <w:lang w:eastAsia="de-DE"/>
        </w:rPr>
        <w:t xml:space="preserve"> und </w:t>
      </w:r>
      <w:r w:rsidRPr="00F50B6C">
        <w:rPr>
          <w:noProof/>
          <w:color w:val="4F81BD" w:themeColor="accent1"/>
          <w:lang w:eastAsia="de-DE"/>
        </w:rPr>
        <w:t>Ü2</w:t>
      </w:r>
      <w:r>
        <w:rPr>
          <w:noProof/>
          <w:lang w:eastAsia="de-DE"/>
        </w:rPr>
        <w:t xml:space="preserve"> beliebig ändern.</w:t>
      </w:r>
    </w:p>
    <w:p w14:paraId="3121EB7F" w14:textId="77777777" w:rsidR="009B599C" w:rsidRDefault="009B599C" w:rsidP="00E81D63">
      <w:pPr>
        <w:pStyle w:val="berschrift1"/>
      </w:pPr>
      <w:bookmarkStart w:id="6" w:name="_Toc487484979"/>
      <w:r>
        <w:t>Tipp: Inhaltsverzeichnis</w:t>
      </w:r>
      <w:bookmarkEnd w:id="6"/>
    </w:p>
    <w:p w14:paraId="7D5443AB" w14:textId="77777777" w:rsidR="00C637C5" w:rsidRDefault="0012665A" w:rsidP="00F50B6C">
      <w:pPr>
        <w:rPr>
          <w:noProof/>
          <w:lang w:eastAsia="de-DE"/>
        </w:rPr>
      </w:pPr>
      <w:r>
        <w:rPr>
          <w:noProof/>
          <w:lang w:eastAsia="de-DE"/>
        </w:rPr>
        <w:t xml:space="preserve">Da </w:t>
      </w:r>
      <w:r w:rsidR="002855A5">
        <w:rPr>
          <w:noProof/>
          <w:lang w:eastAsia="de-DE"/>
        </w:rPr>
        <w:t xml:space="preserve">die </w:t>
      </w:r>
      <w:r w:rsidR="00C637C5">
        <w:rPr>
          <w:noProof/>
          <w:lang w:eastAsia="de-DE"/>
        </w:rPr>
        <w:t>Überschiften</w:t>
      </w:r>
      <w:r w:rsidR="002855A5">
        <w:rPr>
          <w:noProof/>
          <w:lang w:eastAsia="de-DE"/>
        </w:rPr>
        <w:t xml:space="preserve"> </w:t>
      </w:r>
      <w:r w:rsidR="00BF3307">
        <w:rPr>
          <w:noProof/>
          <w:lang w:eastAsia="de-DE"/>
        </w:rPr>
        <w:t xml:space="preserve">in diesem Dokument </w:t>
      </w:r>
      <w:r w:rsidR="002855A5">
        <w:rPr>
          <w:noProof/>
          <w:lang w:eastAsia="de-DE"/>
        </w:rPr>
        <w:t xml:space="preserve">strikt mit </w:t>
      </w:r>
      <w:r w:rsidR="00C637C5">
        <w:rPr>
          <w:noProof/>
          <w:lang w:eastAsia="de-DE"/>
        </w:rPr>
        <w:t>Formatvorlagen formatiert wurden</w:t>
      </w:r>
      <w:r w:rsidR="00311776">
        <w:rPr>
          <w:noProof/>
          <w:lang w:eastAsia="de-DE"/>
        </w:rPr>
        <w:t>, kann die Funktion I</w:t>
      </w:r>
      <w:r w:rsidR="00C637C5">
        <w:rPr>
          <w:noProof/>
          <w:lang w:eastAsia="de-DE"/>
        </w:rPr>
        <w:t xml:space="preserve">nhaltsverzeichns </w:t>
      </w:r>
      <w:r w:rsidR="00560A69">
        <w:rPr>
          <w:noProof/>
          <w:lang w:eastAsia="de-DE"/>
        </w:rPr>
        <w:t xml:space="preserve">ein kleines Wunder für Sie tun. </w:t>
      </w:r>
    </w:p>
    <w:p w14:paraId="24B503D7" w14:textId="77777777" w:rsidR="008F5A32" w:rsidRDefault="008F5A32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5812"/>
        </w:tabs>
        <w:spacing w:line="288" w:lineRule="auto"/>
        <w:ind w:left="142" w:firstLine="0"/>
        <w:rPr>
          <w:noProof/>
          <w:lang w:eastAsia="de-DE"/>
        </w:rPr>
      </w:pPr>
      <w:r>
        <w:rPr>
          <w:noProof/>
          <w:lang w:eastAsia="de-DE"/>
        </w:rPr>
        <w:t>Klick</w:t>
      </w:r>
      <w:r w:rsidRPr="008F5A32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in die folgende Leerzeile </w:t>
      </w:r>
    </w:p>
    <w:p w14:paraId="4F610760" w14:textId="4818E6E3" w:rsidR="008F5A32" w:rsidRPr="00B25ED4" w:rsidRDefault="008F5A32" w:rsidP="00F50B6C">
      <w:pPr>
        <w:pStyle w:val="Listenabsatz"/>
        <w:numPr>
          <w:ilvl w:val="0"/>
          <w:numId w:val="1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tabs>
          <w:tab w:val="left" w:pos="567"/>
          <w:tab w:val="left" w:pos="5812"/>
        </w:tabs>
        <w:spacing w:line="288" w:lineRule="auto"/>
        <w:ind w:left="142" w:firstLine="0"/>
        <w:rPr>
          <w:noProof/>
          <w:lang w:eastAsia="de-DE"/>
        </w:rPr>
      </w:pPr>
      <w:r>
        <w:rPr>
          <w:noProof/>
          <w:lang w:eastAsia="de-DE"/>
        </w:rPr>
        <w:t xml:space="preserve">Menü </w:t>
      </w:r>
      <w:r w:rsidR="003C4054">
        <w:rPr>
          <w:noProof/>
          <w:color w:val="365F91" w:themeColor="accent1" w:themeShade="BF"/>
          <w:lang w:eastAsia="de-DE"/>
        </w:rPr>
        <w:t>REFERENZEN</w:t>
      </w:r>
      <w:r w:rsidRPr="00B25ED4">
        <w:rPr>
          <w:noProof/>
          <w:color w:val="365F91" w:themeColor="accent1" w:themeShade="BF"/>
          <w:lang w:eastAsia="de-DE"/>
        </w:rPr>
        <w:t xml:space="preserve"> … Inhaltsverzeichnis … erstes Verzeichnis</w:t>
      </w:r>
      <w:r w:rsidR="00B25ED4">
        <w:rPr>
          <w:noProof/>
          <w:color w:val="365F91" w:themeColor="accent1" w:themeShade="BF"/>
          <w:lang w:eastAsia="de-DE"/>
        </w:rPr>
        <w:t xml:space="preserve"> an klicken</w:t>
      </w:r>
      <w:r w:rsidRPr="00B25ED4">
        <w:rPr>
          <w:noProof/>
          <w:lang w:eastAsia="de-DE"/>
        </w:rPr>
        <w:t xml:space="preserve"> </w:t>
      </w:r>
    </w:p>
    <w:p w14:paraId="5864D786" w14:textId="77777777" w:rsidR="00DC6850" w:rsidRDefault="00DC6850" w:rsidP="007F0731">
      <w:pPr>
        <w:ind w:left="426"/>
        <w:rPr>
          <w:noProof/>
          <w:lang w:eastAsia="de-DE"/>
        </w:rPr>
      </w:pPr>
    </w:p>
    <w:p w14:paraId="2FAD0DDE" w14:textId="77777777" w:rsidR="00EF7F6F" w:rsidRDefault="00EF7F6F" w:rsidP="007F0731">
      <w:pPr>
        <w:ind w:left="426"/>
        <w:rPr>
          <w:noProof/>
          <w:lang w:eastAsia="de-DE"/>
        </w:rPr>
      </w:pPr>
    </w:p>
    <w:p w14:paraId="1CF9BD7D" w14:textId="77777777" w:rsidR="009B599C" w:rsidRPr="002F20E2" w:rsidRDefault="009B599C" w:rsidP="00F50B6C">
      <w:pPr>
        <w:rPr>
          <w:noProof/>
          <w:lang w:eastAsia="de-DE"/>
        </w:rPr>
      </w:pPr>
      <w:r>
        <w:rPr>
          <w:noProof/>
          <w:lang w:eastAsia="de-DE"/>
        </w:rPr>
        <w:t xml:space="preserve">Wenn Sie </w:t>
      </w:r>
      <w:r w:rsidR="00C637C5">
        <w:rPr>
          <w:noProof/>
          <w:lang w:eastAsia="de-DE"/>
        </w:rPr>
        <w:t xml:space="preserve">mehr </w:t>
      </w:r>
      <w:r w:rsidR="007161A2">
        <w:rPr>
          <w:noProof/>
          <w:lang w:eastAsia="de-DE"/>
        </w:rPr>
        <w:t>über diese Funktion</w:t>
      </w:r>
      <w:r w:rsidR="00C637C5">
        <w:rPr>
          <w:noProof/>
          <w:lang w:eastAsia="de-DE"/>
        </w:rPr>
        <w:t xml:space="preserve"> wissen </w:t>
      </w:r>
      <w:r w:rsidR="007161A2">
        <w:rPr>
          <w:noProof/>
          <w:lang w:eastAsia="de-DE"/>
        </w:rPr>
        <w:t>wollen</w:t>
      </w:r>
      <w:r w:rsidR="00C637C5">
        <w:rPr>
          <w:noProof/>
          <w:lang w:eastAsia="de-DE"/>
        </w:rPr>
        <w:t>, schauen Sie nach dem nächsten Dokument „Inh</w:t>
      </w:r>
      <w:r>
        <w:rPr>
          <w:noProof/>
          <w:lang w:eastAsia="de-DE"/>
        </w:rPr>
        <w:t xml:space="preserve">altsverzeichnis“. </w:t>
      </w:r>
    </w:p>
    <w:sectPr w:rsidR="009B599C" w:rsidRPr="002F20E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A1AC" w14:textId="77777777" w:rsidR="004059C4" w:rsidRDefault="004059C4" w:rsidP="00EC61A6">
      <w:pPr>
        <w:spacing w:after="0" w:line="240" w:lineRule="auto"/>
      </w:pPr>
      <w:r>
        <w:separator/>
      </w:r>
    </w:p>
    <w:p w14:paraId="7DDB0126" w14:textId="77777777" w:rsidR="004059C4" w:rsidRDefault="004059C4"/>
    <w:p w14:paraId="55C7FB73" w14:textId="77777777" w:rsidR="004059C4" w:rsidRDefault="004059C4"/>
  </w:endnote>
  <w:endnote w:type="continuationSeparator" w:id="0">
    <w:p w14:paraId="31B699B9" w14:textId="77777777" w:rsidR="004059C4" w:rsidRDefault="004059C4" w:rsidP="00EC61A6">
      <w:pPr>
        <w:spacing w:after="0" w:line="240" w:lineRule="auto"/>
      </w:pPr>
      <w:r>
        <w:continuationSeparator/>
      </w:r>
    </w:p>
    <w:p w14:paraId="453425A6" w14:textId="77777777" w:rsidR="004059C4" w:rsidRDefault="004059C4"/>
    <w:p w14:paraId="7C952A2B" w14:textId="77777777" w:rsidR="004059C4" w:rsidRDefault="00405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C373" w14:textId="77777777" w:rsidR="00EC61A6" w:rsidRPr="00DC2BCD" w:rsidRDefault="00EC61A6">
    <w:pPr>
      <w:pStyle w:val="Fuzeile"/>
      <w:rPr>
        <w:rStyle w:val="SchwacheHervorhebung"/>
        <w:rFonts w:cstheme="majorHAnsi"/>
      </w:rPr>
    </w:pPr>
    <w:r w:rsidRPr="00DC2BCD">
      <w:rPr>
        <w:rStyle w:val="SchwacheHervorhebung"/>
        <w:rFonts w:cstheme="majorHAnsi"/>
      </w:rPr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B873" w14:textId="77777777" w:rsidR="004059C4" w:rsidRDefault="004059C4" w:rsidP="00EC61A6">
      <w:pPr>
        <w:spacing w:after="0" w:line="240" w:lineRule="auto"/>
      </w:pPr>
      <w:r>
        <w:separator/>
      </w:r>
    </w:p>
    <w:p w14:paraId="6F050B96" w14:textId="77777777" w:rsidR="004059C4" w:rsidRDefault="004059C4"/>
    <w:p w14:paraId="2F9A646B" w14:textId="77777777" w:rsidR="004059C4" w:rsidRDefault="004059C4"/>
  </w:footnote>
  <w:footnote w:type="continuationSeparator" w:id="0">
    <w:p w14:paraId="31A9EA8E" w14:textId="77777777" w:rsidR="004059C4" w:rsidRDefault="004059C4" w:rsidP="00EC61A6">
      <w:pPr>
        <w:spacing w:after="0" w:line="240" w:lineRule="auto"/>
      </w:pPr>
      <w:r>
        <w:continuationSeparator/>
      </w:r>
    </w:p>
    <w:p w14:paraId="5E981C61" w14:textId="77777777" w:rsidR="004059C4" w:rsidRDefault="004059C4"/>
    <w:p w14:paraId="0C85AA6E" w14:textId="77777777" w:rsidR="004059C4" w:rsidRDefault="00405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A5C1" w14:textId="77777777" w:rsidR="00EC61A6" w:rsidRPr="0010753F" w:rsidRDefault="00EC61A6" w:rsidP="00DC2BCD">
    <w:pPr>
      <w:pStyle w:val="Kopfzeile"/>
      <w:ind w:left="4536" w:hanging="4536"/>
      <w:rPr>
        <w:rStyle w:val="SchwacheHervorhebung"/>
        <w:rFonts w:cstheme="majorHAnsi"/>
        <w:szCs w:val="20"/>
      </w:rPr>
    </w:pPr>
    <w:r w:rsidRPr="0010753F">
      <w:rPr>
        <w:rStyle w:val="SchwacheHervorhebung"/>
        <w:rFonts w:cstheme="majorHAnsi"/>
        <w:szCs w:val="20"/>
      </w:rPr>
      <w:t xml:space="preserve">MS Word - </w:t>
    </w:r>
    <w:r w:rsidR="00DC2BCD" w:rsidRPr="0010753F">
      <w:rPr>
        <w:rStyle w:val="SchwacheHervorhebung"/>
        <w:rFonts w:cstheme="majorHAnsi"/>
        <w:szCs w:val="20"/>
      </w:rPr>
      <w:t>Formatvorlagen</w:t>
    </w:r>
    <w:r w:rsidRPr="0010753F">
      <w:rPr>
        <w:rStyle w:val="SchwacheHervorhebung"/>
        <w:rFonts w:cstheme="majorHAnsi"/>
        <w:szCs w:val="20"/>
      </w:rPr>
      <w:tab/>
    </w:r>
    <w:r w:rsidRPr="0010753F">
      <w:rPr>
        <w:rStyle w:val="SchwacheHervorhebung"/>
        <w:rFonts w:cstheme="majorHAnsi"/>
        <w:szCs w:val="20"/>
      </w:rPr>
      <w:tab/>
      <w:t xml:space="preserve">Seite </w:t>
    </w:r>
    <w:r w:rsidRPr="0010753F">
      <w:rPr>
        <w:rStyle w:val="SchwacheHervorhebung"/>
        <w:rFonts w:cstheme="majorHAnsi"/>
        <w:szCs w:val="20"/>
      </w:rPr>
      <w:fldChar w:fldCharType="begin"/>
    </w:r>
    <w:r w:rsidRPr="0010753F">
      <w:rPr>
        <w:rStyle w:val="SchwacheHervorhebung"/>
        <w:rFonts w:cstheme="majorHAnsi"/>
        <w:szCs w:val="20"/>
      </w:rPr>
      <w:instrText>PAGE  \* Arabic  \* MERGEFORMAT</w:instrText>
    </w:r>
    <w:r w:rsidRPr="0010753F">
      <w:rPr>
        <w:rStyle w:val="SchwacheHervorhebung"/>
        <w:rFonts w:cstheme="majorHAnsi"/>
        <w:szCs w:val="20"/>
      </w:rPr>
      <w:fldChar w:fldCharType="separate"/>
    </w:r>
    <w:r w:rsidR="00B97D67">
      <w:rPr>
        <w:rStyle w:val="SchwacheHervorhebung"/>
        <w:rFonts w:cstheme="majorHAnsi"/>
        <w:noProof/>
        <w:szCs w:val="20"/>
      </w:rPr>
      <w:t>2</w:t>
    </w:r>
    <w:r w:rsidRPr="0010753F">
      <w:rPr>
        <w:rStyle w:val="SchwacheHervorhebung"/>
        <w:rFonts w:cstheme="majorHAnsi"/>
        <w:szCs w:val="20"/>
      </w:rPr>
      <w:fldChar w:fldCharType="end"/>
    </w:r>
    <w:r w:rsidRPr="0010753F">
      <w:rPr>
        <w:rStyle w:val="SchwacheHervorhebung"/>
        <w:rFonts w:cstheme="majorHAnsi"/>
        <w:szCs w:val="20"/>
      </w:rPr>
      <w:t xml:space="preserve"> von </w:t>
    </w:r>
    <w:r w:rsidRPr="0010753F">
      <w:rPr>
        <w:rStyle w:val="SchwacheHervorhebung"/>
        <w:rFonts w:cstheme="majorHAnsi"/>
        <w:szCs w:val="20"/>
      </w:rPr>
      <w:fldChar w:fldCharType="begin"/>
    </w:r>
    <w:r w:rsidRPr="0010753F">
      <w:rPr>
        <w:rStyle w:val="SchwacheHervorhebung"/>
        <w:rFonts w:cstheme="majorHAnsi"/>
        <w:szCs w:val="20"/>
      </w:rPr>
      <w:instrText>NUMPAGES  \* Arabic  \* MERGEFORMAT</w:instrText>
    </w:r>
    <w:r w:rsidRPr="0010753F">
      <w:rPr>
        <w:rStyle w:val="SchwacheHervorhebung"/>
        <w:rFonts w:cstheme="majorHAnsi"/>
        <w:szCs w:val="20"/>
      </w:rPr>
      <w:fldChar w:fldCharType="separate"/>
    </w:r>
    <w:r w:rsidR="00B97D67">
      <w:rPr>
        <w:rStyle w:val="SchwacheHervorhebung"/>
        <w:rFonts w:cstheme="majorHAnsi"/>
        <w:noProof/>
        <w:szCs w:val="20"/>
      </w:rPr>
      <w:t>3</w:t>
    </w:r>
    <w:r w:rsidRPr="0010753F">
      <w:rPr>
        <w:rStyle w:val="SchwacheHervorhebung"/>
        <w:rFonts w:cstheme="majorHAnsi"/>
        <w:szCs w:val="20"/>
      </w:rPr>
      <w:fldChar w:fldCharType="end"/>
    </w:r>
  </w:p>
  <w:p w14:paraId="0D03DDD8" w14:textId="77777777" w:rsidR="00DC7651" w:rsidRDefault="00DC76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3.5pt;height:13.5pt" o:bullet="t">
        <v:imagedata r:id="rId1" o:title="BD21329_"/>
      </v:shape>
    </w:pict>
  </w:numPicBullet>
  <w:abstractNum w:abstractNumId="0" w15:restartNumberingAfterBreak="0">
    <w:nsid w:val="07E643F2"/>
    <w:multiLevelType w:val="hybridMultilevel"/>
    <w:tmpl w:val="562658AC"/>
    <w:lvl w:ilvl="0" w:tplc="2BEEA40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0D3"/>
    <w:multiLevelType w:val="hybridMultilevel"/>
    <w:tmpl w:val="7AAE0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B12"/>
    <w:multiLevelType w:val="hybridMultilevel"/>
    <w:tmpl w:val="C8A04BEA"/>
    <w:lvl w:ilvl="0" w:tplc="323688E6">
      <w:start w:val="1"/>
      <w:numFmt w:val="bullet"/>
      <w:lvlText w:val=""/>
      <w:lvlPicBulletId w:val="0"/>
      <w:lvlJc w:val="left"/>
      <w:pPr>
        <w:ind w:left="72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71F3CB4"/>
    <w:multiLevelType w:val="hybridMultilevel"/>
    <w:tmpl w:val="0F0CB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B502C"/>
    <w:multiLevelType w:val="hybridMultilevel"/>
    <w:tmpl w:val="AB6E3A3A"/>
    <w:lvl w:ilvl="0" w:tplc="FB98A4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2959"/>
    <w:multiLevelType w:val="hybridMultilevel"/>
    <w:tmpl w:val="A7AAD3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4E48"/>
    <w:multiLevelType w:val="hybridMultilevel"/>
    <w:tmpl w:val="CBBC9A0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232BC6"/>
    <w:multiLevelType w:val="hybridMultilevel"/>
    <w:tmpl w:val="0E868588"/>
    <w:lvl w:ilvl="0" w:tplc="0407000F">
      <w:start w:val="1"/>
      <w:numFmt w:val="decimal"/>
      <w:lvlText w:val="%1."/>
      <w:lvlJc w:val="left"/>
      <w:pPr>
        <w:ind w:left="1083" w:hanging="360"/>
      </w:pPr>
    </w:lvl>
    <w:lvl w:ilvl="1" w:tplc="04070019" w:tentative="1">
      <w:start w:val="1"/>
      <w:numFmt w:val="lowerLetter"/>
      <w:lvlText w:val="%2."/>
      <w:lvlJc w:val="left"/>
      <w:pPr>
        <w:ind w:left="1803" w:hanging="360"/>
      </w:pPr>
    </w:lvl>
    <w:lvl w:ilvl="2" w:tplc="0407001B" w:tentative="1">
      <w:start w:val="1"/>
      <w:numFmt w:val="lowerRoman"/>
      <w:lvlText w:val="%3."/>
      <w:lvlJc w:val="right"/>
      <w:pPr>
        <w:ind w:left="2523" w:hanging="180"/>
      </w:pPr>
    </w:lvl>
    <w:lvl w:ilvl="3" w:tplc="0407000F" w:tentative="1">
      <w:start w:val="1"/>
      <w:numFmt w:val="decimal"/>
      <w:lvlText w:val="%4."/>
      <w:lvlJc w:val="left"/>
      <w:pPr>
        <w:ind w:left="3243" w:hanging="360"/>
      </w:pPr>
    </w:lvl>
    <w:lvl w:ilvl="4" w:tplc="04070019" w:tentative="1">
      <w:start w:val="1"/>
      <w:numFmt w:val="lowerLetter"/>
      <w:lvlText w:val="%5."/>
      <w:lvlJc w:val="left"/>
      <w:pPr>
        <w:ind w:left="3963" w:hanging="360"/>
      </w:pPr>
    </w:lvl>
    <w:lvl w:ilvl="5" w:tplc="0407001B" w:tentative="1">
      <w:start w:val="1"/>
      <w:numFmt w:val="lowerRoman"/>
      <w:lvlText w:val="%6."/>
      <w:lvlJc w:val="right"/>
      <w:pPr>
        <w:ind w:left="4683" w:hanging="180"/>
      </w:pPr>
    </w:lvl>
    <w:lvl w:ilvl="6" w:tplc="0407000F" w:tentative="1">
      <w:start w:val="1"/>
      <w:numFmt w:val="decimal"/>
      <w:lvlText w:val="%7."/>
      <w:lvlJc w:val="left"/>
      <w:pPr>
        <w:ind w:left="5403" w:hanging="360"/>
      </w:pPr>
    </w:lvl>
    <w:lvl w:ilvl="7" w:tplc="04070019" w:tentative="1">
      <w:start w:val="1"/>
      <w:numFmt w:val="lowerLetter"/>
      <w:lvlText w:val="%8."/>
      <w:lvlJc w:val="left"/>
      <w:pPr>
        <w:ind w:left="6123" w:hanging="360"/>
      </w:pPr>
    </w:lvl>
    <w:lvl w:ilvl="8" w:tplc="0407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3EF75408"/>
    <w:multiLevelType w:val="hybridMultilevel"/>
    <w:tmpl w:val="F3F0D7E2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C363C"/>
    <w:multiLevelType w:val="hybridMultilevel"/>
    <w:tmpl w:val="88A477F8"/>
    <w:lvl w:ilvl="0" w:tplc="0407000F">
      <w:start w:val="1"/>
      <w:numFmt w:val="decimal"/>
      <w:lvlText w:val="%1."/>
      <w:lvlJc w:val="left"/>
      <w:pPr>
        <w:ind w:left="1145" w:hanging="360"/>
      </w:pPr>
    </w:lvl>
    <w:lvl w:ilvl="1" w:tplc="04070019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59779D5"/>
    <w:multiLevelType w:val="hybridMultilevel"/>
    <w:tmpl w:val="4BF8C3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F3EC1"/>
    <w:multiLevelType w:val="hybridMultilevel"/>
    <w:tmpl w:val="6BDA1E64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1004"/>
    <w:multiLevelType w:val="hybridMultilevel"/>
    <w:tmpl w:val="A6745B26"/>
    <w:lvl w:ilvl="0" w:tplc="E3FC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D462F"/>
    <w:multiLevelType w:val="hybridMultilevel"/>
    <w:tmpl w:val="95B856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1860156">
    <w:abstractNumId w:val="12"/>
  </w:num>
  <w:num w:numId="2" w16cid:durableId="1604454395">
    <w:abstractNumId w:val="8"/>
  </w:num>
  <w:num w:numId="3" w16cid:durableId="1445540507">
    <w:abstractNumId w:val="4"/>
  </w:num>
  <w:num w:numId="4" w16cid:durableId="1922250154">
    <w:abstractNumId w:val="2"/>
  </w:num>
  <w:num w:numId="5" w16cid:durableId="494883657">
    <w:abstractNumId w:val="11"/>
  </w:num>
  <w:num w:numId="6" w16cid:durableId="1924096282">
    <w:abstractNumId w:val="6"/>
  </w:num>
  <w:num w:numId="7" w16cid:durableId="1841237295">
    <w:abstractNumId w:val="13"/>
  </w:num>
  <w:num w:numId="8" w16cid:durableId="1902058370">
    <w:abstractNumId w:val="1"/>
  </w:num>
  <w:num w:numId="9" w16cid:durableId="35783453">
    <w:abstractNumId w:val="0"/>
  </w:num>
  <w:num w:numId="10" w16cid:durableId="1712415888">
    <w:abstractNumId w:val="9"/>
  </w:num>
  <w:num w:numId="11" w16cid:durableId="1453135843">
    <w:abstractNumId w:val="10"/>
  </w:num>
  <w:num w:numId="12" w16cid:durableId="925073320">
    <w:abstractNumId w:val="7"/>
  </w:num>
  <w:num w:numId="13" w16cid:durableId="1102451658">
    <w:abstractNumId w:val="3"/>
  </w:num>
  <w:num w:numId="14" w16cid:durableId="2133864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99C"/>
    <w:rsid w:val="00003D88"/>
    <w:rsid w:val="00011E85"/>
    <w:rsid w:val="00027D3D"/>
    <w:rsid w:val="0004409C"/>
    <w:rsid w:val="000528C2"/>
    <w:rsid w:val="000547FC"/>
    <w:rsid w:val="00086360"/>
    <w:rsid w:val="000B3C93"/>
    <w:rsid w:val="000B424C"/>
    <w:rsid w:val="000E33CD"/>
    <w:rsid w:val="0010753F"/>
    <w:rsid w:val="0012665A"/>
    <w:rsid w:val="001271E3"/>
    <w:rsid w:val="0015394E"/>
    <w:rsid w:val="00177549"/>
    <w:rsid w:val="0018192C"/>
    <w:rsid w:val="00192CAA"/>
    <w:rsid w:val="001B6685"/>
    <w:rsid w:val="001B7740"/>
    <w:rsid w:val="001E462D"/>
    <w:rsid w:val="001F1339"/>
    <w:rsid w:val="0020004B"/>
    <w:rsid w:val="00200242"/>
    <w:rsid w:val="00261D53"/>
    <w:rsid w:val="00280518"/>
    <w:rsid w:val="002855A5"/>
    <w:rsid w:val="0029098D"/>
    <w:rsid w:val="002A5451"/>
    <w:rsid w:val="002C0E0F"/>
    <w:rsid w:val="002D7968"/>
    <w:rsid w:val="002F04A6"/>
    <w:rsid w:val="00311776"/>
    <w:rsid w:val="00320AE6"/>
    <w:rsid w:val="0036509A"/>
    <w:rsid w:val="003947CF"/>
    <w:rsid w:val="003A4D85"/>
    <w:rsid w:val="003B68BB"/>
    <w:rsid w:val="003C4054"/>
    <w:rsid w:val="003C5A1F"/>
    <w:rsid w:val="003E64E2"/>
    <w:rsid w:val="003F624B"/>
    <w:rsid w:val="004059C4"/>
    <w:rsid w:val="00456C70"/>
    <w:rsid w:val="00462841"/>
    <w:rsid w:val="004762A7"/>
    <w:rsid w:val="00483F6B"/>
    <w:rsid w:val="00497A4D"/>
    <w:rsid w:val="004A6F18"/>
    <w:rsid w:val="004D3CE2"/>
    <w:rsid w:val="00527788"/>
    <w:rsid w:val="005469BA"/>
    <w:rsid w:val="005519EA"/>
    <w:rsid w:val="00560A69"/>
    <w:rsid w:val="00562C66"/>
    <w:rsid w:val="00565793"/>
    <w:rsid w:val="00576A20"/>
    <w:rsid w:val="0058211F"/>
    <w:rsid w:val="005B0D9F"/>
    <w:rsid w:val="005B3C31"/>
    <w:rsid w:val="005C56AA"/>
    <w:rsid w:val="00626A1F"/>
    <w:rsid w:val="00627B7E"/>
    <w:rsid w:val="00642168"/>
    <w:rsid w:val="00643299"/>
    <w:rsid w:val="00645CF3"/>
    <w:rsid w:val="006547EF"/>
    <w:rsid w:val="0068052E"/>
    <w:rsid w:val="00687061"/>
    <w:rsid w:val="006A6D32"/>
    <w:rsid w:val="006E668D"/>
    <w:rsid w:val="007161A2"/>
    <w:rsid w:val="0072575A"/>
    <w:rsid w:val="00766EAF"/>
    <w:rsid w:val="007C343B"/>
    <w:rsid w:val="007D62E1"/>
    <w:rsid w:val="007E2B43"/>
    <w:rsid w:val="007F0731"/>
    <w:rsid w:val="007F1790"/>
    <w:rsid w:val="007F55E8"/>
    <w:rsid w:val="008075D1"/>
    <w:rsid w:val="008213B3"/>
    <w:rsid w:val="0082684A"/>
    <w:rsid w:val="008569D2"/>
    <w:rsid w:val="008C4FAE"/>
    <w:rsid w:val="008C6F55"/>
    <w:rsid w:val="008E3D92"/>
    <w:rsid w:val="008F5A32"/>
    <w:rsid w:val="00915CDB"/>
    <w:rsid w:val="0094077E"/>
    <w:rsid w:val="00955251"/>
    <w:rsid w:val="00964EAD"/>
    <w:rsid w:val="00966C59"/>
    <w:rsid w:val="00983541"/>
    <w:rsid w:val="00983B2C"/>
    <w:rsid w:val="009A4687"/>
    <w:rsid w:val="009B599C"/>
    <w:rsid w:val="009B697B"/>
    <w:rsid w:val="009C2E7B"/>
    <w:rsid w:val="009D5C2E"/>
    <w:rsid w:val="00A41881"/>
    <w:rsid w:val="00A648B4"/>
    <w:rsid w:val="00A67641"/>
    <w:rsid w:val="00A84D7C"/>
    <w:rsid w:val="00A85B62"/>
    <w:rsid w:val="00AA09B5"/>
    <w:rsid w:val="00AC4F83"/>
    <w:rsid w:val="00B25ED4"/>
    <w:rsid w:val="00B31E4D"/>
    <w:rsid w:val="00B52AEE"/>
    <w:rsid w:val="00B67682"/>
    <w:rsid w:val="00B73410"/>
    <w:rsid w:val="00B85D3E"/>
    <w:rsid w:val="00B97D67"/>
    <w:rsid w:val="00BD35DD"/>
    <w:rsid w:val="00BD42EE"/>
    <w:rsid w:val="00BF3307"/>
    <w:rsid w:val="00BF6A22"/>
    <w:rsid w:val="00C05F50"/>
    <w:rsid w:val="00C428A8"/>
    <w:rsid w:val="00C55702"/>
    <w:rsid w:val="00C637C5"/>
    <w:rsid w:val="00C67C85"/>
    <w:rsid w:val="00CA61E8"/>
    <w:rsid w:val="00CA7B00"/>
    <w:rsid w:val="00CA7F2F"/>
    <w:rsid w:val="00CB1C17"/>
    <w:rsid w:val="00CC2738"/>
    <w:rsid w:val="00D638AC"/>
    <w:rsid w:val="00D6454A"/>
    <w:rsid w:val="00D94DAA"/>
    <w:rsid w:val="00DA2F21"/>
    <w:rsid w:val="00DB0570"/>
    <w:rsid w:val="00DB406E"/>
    <w:rsid w:val="00DC2BCD"/>
    <w:rsid w:val="00DC6850"/>
    <w:rsid w:val="00DC7651"/>
    <w:rsid w:val="00DD59CA"/>
    <w:rsid w:val="00DD761C"/>
    <w:rsid w:val="00DE117F"/>
    <w:rsid w:val="00E113F5"/>
    <w:rsid w:val="00E30F4A"/>
    <w:rsid w:val="00E341B6"/>
    <w:rsid w:val="00E47E31"/>
    <w:rsid w:val="00E534DB"/>
    <w:rsid w:val="00E54D94"/>
    <w:rsid w:val="00E715A8"/>
    <w:rsid w:val="00E76B2A"/>
    <w:rsid w:val="00E7740C"/>
    <w:rsid w:val="00E81D63"/>
    <w:rsid w:val="00EA16F1"/>
    <w:rsid w:val="00EA1A11"/>
    <w:rsid w:val="00EB4BFB"/>
    <w:rsid w:val="00EC61A6"/>
    <w:rsid w:val="00ED1C5B"/>
    <w:rsid w:val="00ED548D"/>
    <w:rsid w:val="00EF25DF"/>
    <w:rsid w:val="00EF7F6F"/>
    <w:rsid w:val="00F40F3E"/>
    <w:rsid w:val="00F50B6C"/>
    <w:rsid w:val="00F52B89"/>
    <w:rsid w:val="00F76470"/>
    <w:rsid w:val="00FA05C1"/>
    <w:rsid w:val="00F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4DBC"/>
  <w15:docId w15:val="{1E8D9698-634C-4D2B-A638-6131BE8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AEE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D63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17365D" w:themeColor="text2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0D9F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61A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A6"/>
  </w:style>
  <w:style w:type="paragraph" w:styleId="Fuzeile">
    <w:name w:val="footer"/>
    <w:basedOn w:val="Standard"/>
    <w:link w:val="Fu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1A6"/>
  </w:style>
  <w:style w:type="character" w:styleId="SchwacheHervorhebung">
    <w:name w:val="Subtle Emphasis"/>
    <w:basedOn w:val="Absatz-Standardschriftart"/>
    <w:uiPriority w:val="19"/>
    <w:qFormat/>
    <w:rsid w:val="00EC61A6"/>
    <w:rPr>
      <w:i/>
      <w:iCs/>
      <w:color w:val="808080" w:themeColor="text1" w:themeTint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C2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2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1D63"/>
    <w:rPr>
      <w:rFonts w:asciiTheme="majorHAnsi" w:eastAsiaTheme="majorEastAsia" w:hAnsiTheme="majorHAnsi" w:cstheme="majorBidi"/>
      <w:b/>
      <w:bCs/>
      <w:color w:val="17365D" w:themeColor="text2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0D9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61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E76B2A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76B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E7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B2A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5C2E"/>
    <w:pPr>
      <w:spacing w:after="0"/>
      <w:outlineLvl w:val="9"/>
    </w:pPr>
    <w:rPr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D5C2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D5C2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D5C2E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9D5C2E"/>
    <w:rPr>
      <w:color w:val="0000FF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C637C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ampp\htdocs\_seiten\_datenkater.de\dokumente\MS%20Word\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Arial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6A1B-BBAA-4061-9EEE-A56D85E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_VORLAGE.dotx</Template>
  <TotalTime>0</TotalTime>
  <Pages>3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User</cp:lastModifiedBy>
  <cp:revision>16</cp:revision>
  <dcterms:created xsi:type="dcterms:W3CDTF">2017-07-11T11:57:00Z</dcterms:created>
  <dcterms:modified xsi:type="dcterms:W3CDTF">2024-09-28T01:55:00Z</dcterms:modified>
</cp:coreProperties>
</file>